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1CBD" w:rsidRPr="00AD5D1D" w:rsidRDefault="00781CBD"/>
    <w:p w:rsidR="00781CBD" w:rsidRPr="00AD5D1D" w:rsidRDefault="00781CBD"/>
    <w:p w:rsidR="00781CBD" w:rsidRDefault="00781CBD" w:rsidP="00781CBD">
      <w:r w:rsidRPr="0063285C">
        <w:rPr>
          <w:noProof/>
        </w:rPr>
        <w:pict>
          <v:shapetype id="_x0000_t32" coordsize="21600,21600" o:spt="32" o:oned="t" path="m0,0l21600,21600e" filled="f">
            <v:path arrowok="t" fillok="f" o:connecttype="none"/>
            <o:lock v:ext="edit" shapetype="t"/>
          </v:shapetype>
          <v:shape id="_x0000_s1034" type="#_x0000_t32" style="position:absolute;margin-left:105.95pt;margin-top:-64.5pt;width:.1pt;height:110.9pt;flip:y;z-index:251659264" o:connectortype="straight" strokecolor="#ce5f28"/>
        </w:pict>
      </w:r>
      <w:r w:rsidRPr="0063285C">
        <w:rPr>
          <w:noProof/>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margin-left:-54.5pt;margin-top:-25.65pt;width:566.85pt;height:251.15pt;rotation:-1907839fd;z-index:251657216" adj=",-5729" path="wr-21600,,21600,43200,,,21600,21567nfewr-21600,,21600,43200,,,21600,21567l0,21600nsxe" strokecolor="white" strokeweight="6pt">
            <v:path o:connectlocs="0,0;21600,21567;0,21600"/>
          </v:shape>
        </w:pict>
      </w:r>
      <w:r w:rsidR="000320F7">
        <w:rPr>
          <w:noProof/>
          <w:lang w:val="fr-FR" w:eastAsia="fr-FR"/>
        </w:rPr>
        <w:drawing>
          <wp:anchor distT="0" distB="0" distL="114300" distR="114300" simplePos="0" relativeHeight="251660288" behindDoc="0" locked="0" layoutInCell="1" allowOverlap="1">
            <wp:simplePos x="0" y="0"/>
            <wp:positionH relativeFrom="column">
              <wp:posOffset>-775335</wp:posOffset>
            </wp:positionH>
            <wp:positionV relativeFrom="paragraph">
              <wp:posOffset>-615950</wp:posOffset>
            </wp:positionV>
            <wp:extent cx="1878965" cy="1093470"/>
            <wp:effectExtent l="25400" t="0" r="635" b="0"/>
            <wp:wrapNone/>
            <wp:docPr id="15" name="Image 11"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galaxy_cmjn"/>
                    <pic:cNvPicPr>
                      <a:picLocks noChangeAspect="1" noChangeArrowheads="1"/>
                    </pic:cNvPicPr>
                  </pic:nvPicPr>
                  <pic:blipFill>
                    <a:blip r:embed="rId7"/>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sidRPr="0063285C">
        <w:rPr>
          <w:noProof/>
        </w:rPr>
        <w:pict>
          <v:shape id="_x0000_s1030" type="#_x0000_t19" style="position:absolute;margin-left:-54.5pt;margin-top:-23.85pt;width:566.85pt;height:251.15pt;rotation:-1907839fd;z-index:251655168;mso-position-horizontal-relative:text;mso-position-vertical-relative:text" adj=",-5729" path="wr-21600,,21600,43200,,,21600,21567nfewr-21600,,21600,43200,,,21600,21567l0,21600nsxe" strokecolor="#ce5f28" strokeweight="4.5pt">
            <v:path o:connectlocs="0,0;21600,21567;0,21600"/>
          </v:shape>
        </w:pict>
      </w:r>
    </w:p>
    <w:p w:rsidR="00781CBD" w:rsidRDefault="00781CBD" w:rsidP="00781CBD"/>
    <w:p w:rsidR="00781CBD" w:rsidRDefault="00781CBD" w:rsidP="00781CBD">
      <w:r w:rsidRPr="0063285C">
        <w:rPr>
          <w:noProof/>
        </w:rPr>
        <w:pict>
          <v:shapetype id="_x0000_t6" coordsize="21600,21600" o:spt="6" path="m0,0l0,21600,21600,21600xe">
            <v:stroke joinstyle="miter"/>
            <v:path gradientshapeok="t" o:connecttype="custom" o:connectlocs="0,0;0,10800;0,21600;10800,21600;21600,21600;10800,10800" textboxrect="1800,12600,12600,19800"/>
          </v:shapetype>
          <v:shape id="_x0000_s1033" type="#_x0000_t6" style="position:absolute;margin-left:-71.85pt;margin-top:8.8pt;width:194.5pt;height:88.85pt;flip:y;z-index:251658240" stroked="f"/>
        </w:pict>
      </w:r>
    </w:p>
    <w:p w:rsidR="00781CBD" w:rsidRDefault="000320F7" w:rsidP="00781CBD">
      <w:r>
        <w:rPr>
          <w:noProof/>
          <w:lang w:val="fr-FR" w:eastAsia="fr-FR"/>
        </w:rPr>
        <w:drawing>
          <wp:anchor distT="0" distB="0" distL="114300" distR="114300" simplePos="0" relativeHeight="251656192" behindDoc="1" locked="0" layoutInCell="1" allowOverlap="1">
            <wp:simplePos x="0" y="0"/>
            <wp:positionH relativeFrom="column">
              <wp:posOffset>-1014095</wp:posOffset>
            </wp:positionH>
            <wp:positionV relativeFrom="paragraph">
              <wp:posOffset>62865</wp:posOffset>
            </wp:positionV>
            <wp:extent cx="2361565" cy="9353550"/>
            <wp:effectExtent l="25400" t="0" r="635" b="0"/>
            <wp:wrapNone/>
            <wp:docPr id="14" name="Image 7"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galaxy_bloc-degrade-bleu"/>
                    <pic:cNvPicPr>
                      <a:picLocks noChangeAspect="1" noChangeArrowheads="1"/>
                    </pic:cNvPicPr>
                  </pic:nvPicPr>
                  <pic:blipFill>
                    <a:blip r:embed="rId8"/>
                    <a:srcRect/>
                    <a:stretch>
                      <a:fillRect/>
                    </a:stretch>
                  </pic:blipFill>
                  <pic:spPr bwMode="auto">
                    <a:xfrm>
                      <a:off x="0" y="0"/>
                      <a:ext cx="2361565" cy="9353550"/>
                    </a:xfrm>
                    <a:prstGeom prst="rect">
                      <a:avLst/>
                    </a:prstGeom>
                    <a:noFill/>
                    <a:ln w="9525">
                      <a:noFill/>
                      <a:miter lim="800000"/>
                      <a:headEnd/>
                      <a:tailEnd/>
                    </a:ln>
                  </pic:spPr>
                </pic:pic>
              </a:graphicData>
            </a:graphic>
          </wp:anchor>
        </w:drawing>
      </w:r>
    </w:p>
    <w:p w:rsidR="00781CBD" w:rsidRPr="00AD5D1D" w:rsidRDefault="00781CBD" w:rsidP="00781CBD">
      <w:pPr>
        <w:jc w:val="right"/>
        <w:rPr>
          <w:b/>
          <w:sz w:val="36"/>
        </w:rPr>
      </w:pPr>
      <w:r>
        <w:rPr>
          <w:b/>
          <w:sz w:val="36"/>
        </w:rPr>
        <w:t>D3.1-Model Views Conceptual Approach</w:t>
      </w:r>
    </w:p>
    <w:p w:rsidR="00781CBD" w:rsidRPr="00AD5D1D" w:rsidRDefault="00781CBD" w:rsidP="00781CBD">
      <w:pPr>
        <w:jc w:val="right"/>
        <w:rPr>
          <w:sz w:val="32"/>
        </w:rPr>
      </w:pPr>
      <w:r>
        <w:rPr>
          <w:sz w:val="32"/>
        </w:rPr>
        <w:t>Model Virtualization</w:t>
      </w: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Pr="00AD5D1D" w:rsidRDefault="00781CBD" w:rsidP="00781CBD">
      <w:pPr>
        <w:rPr>
          <w:sz w:val="32"/>
        </w:rPr>
      </w:pPr>
    </w:p>
    <w:p w:rsidR="00781CBD" w:rsidRDefault="00781CBD" w:rsidP="00781CB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5"/>
        <w:gridCol w:w="4674"/>
        <w:gridCol w:w="1559"/>
        <w:gridCol w:w="1701"/>
      </w:tblGrid>
      <w:tr w:rsidR="00781CBD" w:rsidRPr="00AD5D1D">
        <w:trPr>
          <w:cantSplit/>
          <w:trHeight w:hRule="exact" w:val="449"/>
        </w:trPr>
        <w:tc>
          <w:tcPr>
            <w:tcW w:w="1705" w:type="dxa"/>
            <w:tcBorders>
              <w:top w:val="nil"/>
              <w:left w:val="nil"/>
            </w:tcBorders>
            <w:vAlign w:val="center"/>
          </w:tcPr>
          <w:p w:rsidR="00781CBD" w:rsidRPr="00AD5D1D" w:rsidRDefault="00781CBD" w:rsidP="00781CBD">
            <w:pPr>
              <w:pStyle w:val="TableHeader"/>
            </w:pPr>
          </w:p>
        </w:tc>
        <w:tc>
          <w:tcPr>
            <w:tcW w:w="4674" w:type="dxa"/>
            <w:tcBorders>
              <w:top w:val="single" w:sz="4" w:space="0" w:color="auto"/>
            </w:tcBorders>
          </w:tcPr>
          <w:p w:rsidR="00781CBD" w:rsidRPr="00AD5D1D" w:rsidRDefault="00781CBD" w:rsidP="00781CBD">
            <w:pPr>
              <w:pStyle w:val="TableHeader"/>
            </w:pPr>
            <w:r w:rsidRPr="00AD5D1D">
              <w:t>NamE</w:t>
            </w:r>
          </w:p>
        </w:tc>
        <w:tc>
          <w:tcPr>
            <w:tcW w:w="1559" w:type="dxa"/>
            <w:tcBorders>
              <w:top w:val="single" w:sz="4" w:space="0" w:color="auto"/>
            </w:tcBorders>
          </w:tcPr>
          <w:p w:rsidR="00781CBD" w:rsidRPr="00AD5D1D" w:rsidRDefault="00781CBD" w:rsidP="00781CBD">
            <w:pPr>
              <w:pStyle w:val="TableHeader"/>
            </w:pPr>
            <w:r w:rsidRPr="00AD5D1D">
              <w:t>partner</w:t>
            </w:r>
          </w:p>
        </w:tc>
        <w:tc>
          <w:tcPr>
            <w:tcW w:w="1701" w:type="dxa"/>
            <w:tcBorders>
              <w:top w:val="single" w:sz="4" w:space="0" w:color="auto"/>
            </w:tcBorders>
          </w:tcPr>
          <w:p w:rsidR="00781CBD" w:rsidRPr="00AD5D1D" w:rsidRDefault="00781CBD" w:rsidP="00781CBD">
            <w:pPr>
              <w:pStyle w:val="TableHeader"/>
            </w:pPr>
            <w:r w:rsidRPr="00AD5D1D">
              <w:t>Date</w:t>
            </w:r>
          </w:p>
        </w:tc>
      </w:tr>
      <w:tr w:rsidR="00781CBD" w:rsidRPr="00AD5D1D">
        <w:trPr>
          <w:cantSplit/>
          <w:trHeight w:val="329"/>
        </w:trPr>
        <w:tc>
          <w:tcPr>
            <w:tcW w:w="1705" w:type="dxa"/>
            <w:vMerge w:val="restart"/>
          </w:tcPr>
          <w:p w:rsidR="00781CBD" w:rsidRPr="00AD5D1D" w:rsidRDefault="00781CBD" w:rsidP="00781CBD">
            <w:pPr>
              <w:pStyle w:val="TableHeader"/>
            </w:pPr>
            <w:r w:rsidRPr="00AD5D1D">
              <w:t>Written by</w:t>
            </w:r>
          </w:p>
        </w:tc>
        <w:tc>
          <w:tcPr>
            <w:tcW w:w="4674" w:type="dxa"/>
          </w:tcPr>
          <w:p w:rsidR="00781CBD" w:rsidRPr="00AD5D1D" w:rsidRDefault="00781CBD" w:rsidP="00781CBD">
            <w:pPr>
              <w:pStyle w:val="TableText"/>
            </w:pPr>
            <w:r>
              <w:t>CLASEN C.</w:t>
            </w:r>
          </w:p>
        </w:tc>
        <w:tc>
          <w:tcPr>
            <w:tcW w:w="1559" w:type="dxa"/>
          </w:tcPr>
          <w:p w:rsidR="00781CBD" w:rsidRPr="00AD5D1D" w:rsidRDefault="00781CBD" w:rsidP="00781CBD">
            <w:pPr>
              <w:pStyle w:val="TableText"/>
              <w:jc w:val="center"/>
            </w:pPr>
            <w:r>
              <w:t>ATLANMOD</w:t>
            </w:r>
          </w:p>
        </w:tc>
        <w:tc>
          <w:tcPr>
            <w:tcW w:w="1701" w:type="dxa"/>
          </w:tcPr>
          <w:p w:rsidR="00781CBD" w:rsidRPr="00AD5D1D" w:rsidRDefault="00781CBD" w:rsidP="00781CBD">
            <w:pPr>
              <w:pStyle w:val="TableText"/>
              <w:jc w:val="center"/>
            </w:pPr>
            <w:r>
              <w:t>04/02/2011</w:t>
            </w:r>
          </w:p>
        </w:tc>
      </w:tr>
      <w:tr w:rsidR="00781CBD" w:rsidRPr="00AD5D1D">
        <w:trPr>
          <w:cantSplit/>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r>
              <w:t>KLING W.</w:t>
            </w:r>
          </w:p>
        </w:tc>
        <w:tc>
          <w:tcPr>
            <w:tcW w:w="1559" w:type="dxa"/>
          </w:tcPr>
          <w:p w:rsidR="00781CBD" w:rsidRPr="00AD5D1D" w:rsidRDefault="00781CBD" w:rsidP="00781CBD">
            <w:pPr>
              <w:pStyle w:val="TableText"/>
              <w:jc w:val="center"/>
            </w:pPr>
            <w:r>
              <w:t>ATLANMOD</w:t>
            </w:r>
          </w:p>
        </w:tc>
        <w:tc>
          <w:tcPr>
            <w:tcW w:w="1701" w:type="dxa"/>
          </w:tcPr>
          <w:p w:rsidR="00781CBD" w:rsidRPr="00AD5D1D" w:rsidRDefault="00781CBD" w:rsidP="00781CBD">
            <w:pPr>
              <w:pStyle w:val="TableText"/>
              <w:jc w:val="center"/>
            </w:pPr>
            <w:r>
              <w:t>04/02/2011</w:t>
            </w:r>
          </w:p>
        </w:tc>
      </w:tr>
      <w:tr w:rsidR="00781CBD" w:rsidRPr="00AD5D1D">
        <w:trPr>
          <w:cantSplit/>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314"/>
        </w:trPr>
        <w:tc>
          <w:tcPr>
            <w:tcW w:w="1705" w:type="dxa"/>
            <w:vMerge w:val="restart"/>
          </w:tcPr>
          <w:p w:rsidR="00781CBD" w:rsidRPr="00AD5D1D" w:rsidRDefault="00781CBD" w:rsidP="00781CBD">
            <w:pPr>
              <w:pStyle w:val="TableHeader"/>
            </w:pPr>
            <w:r w:rsidRPr="00AD5D1D">
              <w:t>Reviewed by</w:t>
            </w: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83"/>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83"/>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83"/>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83"/>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83"/>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83"/>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r w:rsidR="00781CBD" w:rsidRPr="00AD5D1D">
        <w:trPr>
          <w:cantSplit/>
          <w:trHeight w:val="83"/>
        </w:trPr>
        <w:tc>
          <w:tcPr>
            <w:tcW w:w="1705" w:type="dxa"/>
            <w:vMerge/>
            <w:vAlign w:val="center"/>
          </w:tcPr>
          <w:p w:rsidR="00781CBD" w:rsidRPr="00AD5D1D" w:rsidRDefault="00781CBD" w:rsidP="00781CBD">
            <w:pPr>
              <w:pStyle w:val="TableHeader"/>
            </w:pPr>
          </w:p>
        </w:tc>
        <w:tc>
          <w:tcPr>
            <w:tcW w:w="4674" w:type="dxa"/>
          </w:tcPr>
          <w:p w:rsidR="00781CBD" w:rsidRPr="00AD5D1D" w:rsidRDefault="00781CBD" w:rsidP="00781CBD">
            <w:pPr>
              <w:pStyle w:val="TableText"/>
            </w:pPr>
          </w:p>
        </w:tc>
        <w:tc>
          <w:tcPr>
            <w:tcW w:w="1559" w:type="dxa"/>
          </w:tcPr>
          <w:p w:rsidR="00781CBD" w:rsidRPr="00AD5D1D" w:rsidRDefault="00781CBD" w:rsidP="00781CBD">
            <w:pPr>
              <w:pStyle w:val="TableText"/>
            </w:pPr>
          </w:p>
        </w:tc>
        <w:tc>
          <w:tcPr>
            <w:tcW w:w="1701" w:type="dxa"/>
          </w:tcPr>
          <w:p w:rsidR="00781CBD" w:rsidRPr="00AD5D1D" w:rsidRDefault="00781CBD" w:rsidP="00781CBD">
            <w:pPr>
              <w:pStyle w:val="TableText"/>
            </w:pPr>
          </w:p>
        </w:tc>
      </w:tr>
    </w:tbl>
    <w:p w:rsidR="00781CBD" w:rsidRPr="003C6D5C" w:rsidRDefault="00781CBD" w:rsidP="00781CBD">
      <w:pPr>
        <w:rPr>
          <w:rFonts w:ascii="Helvetica" w:hAnsi="Helvetica"/>
          <w:sz w:val="20"/>
        </w:rPr>
      </w:pPr>
    </w:p>
    <w:p w:rsidR="00781CBD" w:rsidRPr="003C6D5C" w:rsidRDefault="00781CBD" w:rsidP="00781CBD">
      <w:pPr>
        <w:rPr>
          <w:rFonts w:ascii="Helvetica" w:hAnsi="Helvetica"/>
          <w:sz w:val="20"/>
        </w:rPr>
        <w:sectPr w:rsidR="00781CBD" w:rsidRPr="003C6D5C">
          <w:headerReference w:type="default" r:id="rId9"/>
          <w:footerReference w:type="default" r:id="rId10"/>
          <w:headerReference w:type="first" r:id="rId11"/>
          <w:footerReference w:type="first" r:id="rId12"/>
          <w:type w:val="continuous"/>
          <w:pgSz w:w="11906" w:h="16838" w:code="9"/>
          <w:pgMar w:top="567" w:right="851" w:bottom="850" w:left="1418" w:header="624" w:footer="567" w:gutter="0"/>
          <w:formProt w:val="0"/>
          <w:docGrid w:linePitch="299"/>
        </w:sectPr>
      </w:pPr>
    </w:p>
    <w:p w:rsidR="00781CBD" w:rsidRDefault="00781CBD" w:rsidP="00781CBD">
      <w:pPr>
        <w:pStyle w:val="Text"/>
        <w:rPr>
          <w:lang w:val="en-GB"/>
        </w:rPr>
        <w:sectPr w:rsidR="00781CBD">
          <w:type w:val="continuous"/>
          <w:pgSz w:w="11906" w:h="16838" w:code="9"/>
          <w:pgMar w:top="567" w:right="851" w:bottom="850" w:left="1418" w:header="624" w:footer="567" w:gutter="0"/>
          <w:docGrid w:linePitch="299"/>
        </w:sectPr>
      </w:pPr>
    </w:p>
    <w:p w:rsidR="00781CBD" w:rsidRDefault="00781CBD" w:rsidP="00781CBD">
      <w:pPr>
        <w:pageBreakBefore/>
        <w:rPr>
          <w:sz w:val="2"/>
          <w:lang w:val="en-GB"/>
        </w:rPr>
      </w:pPr>
    </w:p>
    <w:p w:rsidR="00781CBD" w:rsidRPr="00AD5D1D" w:rsidRDefault="00781CBD" w:rsidP="00781CBD">
      <w:pPr>
        <w:keepNext/>
        <w:outlineLvl w:val="0"/>
        <w:rPr>
          <w:caps/>
          <w:sz w:val="28"/>
        </w:rPr>
      </w:pPr>
      <w:bookmarkStart w:id="0" w:name="_Toc31097012"/>
      <w:bookmarkStart w:id="1" w:name="M_Record_of_Revisions"/>
      <w:bookmarkStart w:id="2" w:name="_Toc64458171"/>
      <w:bookmarkStart w:id="3" w:name="_Toc76352874"/>
      <w:bookmarkStart w:id="4" w:name="_Toc77066733"/>
      <w:bookmarkStart w:id="5" w:name="_Toc89241741"/>
      <w:bookmarkEnd w:id="0"/>
      <w:r w:rsidRPr="00AD5D1D">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781CBD" w:rsidRPr="00AD5D1D">
        <w:trPr>
          <w:cantSplit/>
          <w:trHeight w:val="425"/>
          <w:tblHeader/>
        </w:trPr>
        <w:tc>
          <w:tcPr>
            <w:tcW w:w="1418" w:type="dxa"/>
            <w:vMerge w:val="restart"/>
          </w:tcPr>
          <w:p w:rsidR="00781CBD" w:rsidRPr="00AD5D1D" w:rsidRDefault="00781CBD" w:rsidP="00781CBD">
            <w:pPr>
              <w:pStyle w:val="TableHeader"/>
            </w:pPr>
            <w:r w:rsidRPr="00AD5D1D">
              <w:t>Issue</w:t>
            </w:r>
          </w:p>
        </w:tc>
        <w:tc>
          <w:tcPr>
            <w:tcW w:w="1701" w:type="dxa"/>
            <w:vMerge w:val="restart"/>
          </w:tcPr>
          <w:p w:rsidR="00781CBD" w:rsidRPr="00AD5D1D" w:rsidRDefault="00781CBD" w:rsidP="00781CBD">
            <w:pPr>
              <w:pStyle w:val="TableHeader"/>
            </w:pPr>
            <w:r w:rsidRPr="00AD5D1D">
              <w:t>Date</w:t>
            </w:r>
          </w:p>
        </w:tc>
        <w:tc>
          <w:tcPr>
            <w:tcW w:w="1702" w:type="dxa"/>
            <w:gridSpan w:val="2"/>
            <w:tcBorders>
              <w:bottom w:val="nil"/>
            </w:tcBorders>
          </w:tcPr>
          <w:p w:rsidR="00781CBD" w:rsidRPr="00AD5D1D" w:rsidRDefault="00781CBD" w:rsidP="00781CBD">
            <w:pPr>
              <w:pStyle w:val="TableHeader"/>
            </w:pPr>
            <w:r w:rsidRPr="00AD5D1D">
              <w:t>Effect on</w:t>
            </w:r>
          </w:p>
        </w:tc>
        <w:tc>
          <w:tcPr>
            <w:tcW w:w="4826" w:type="dxa"/>
            <w:vMerge w:val="restart"/>
          </w:tcPr>
          <w:p w:rsidR="00781CBD" w:rsidRPr="00AD5D1D" w:rsidRDefault="00781CBD" w:rsidP="00781CBD">
            <w:pPr>
              <w:pStyle w:val="TableHeader"/>
            </w:pPr>
            <w:r w:rsidRPr="00AD5D1D">
              <w:t>Reasons For Revision</w:t>
            </w:r>
          </w:p>
        </w:tc>
      </w:tr>
      <w:tr w:rsidR="00781CBD" w:rsidRPr="00AD5D1D">
        <w:trPr>
          <w:cantSplit/>
          <w:trHeight w:val="425"/>
          <w:tblHeader/>
        </w:trPr>
        <w:tc>
          <w:tcPr>
            <w:tcW w:w="1418" w:type="dxa"/>
            <w:vMerge/>
          </w:tcPr>
          <w:p w:rsidR="00781CBD" w:rsidRPr="00AD5D1D" w:rsidRDefault="00781CBD" w:rsidP="00781CBD">
            <w:pPr>
              <w:pStyle w:val="TableHeader"/>
            </w:pPr>
          </w:p>
        </w:tc>
        <w:tc>
          <w:tcPr>
            <w:tcW w:w="1701" w:type="dxa"/>
            <w:vMerge/>
          </w:tcPr>
          <w:p w:rsidR="00781CBD" w:rsidRPr="00AD5D1D" w:rsidRDefault="00781CBD" w:rsidP="00781CBD">
            <w:pPr>
              <w:pStyle w:val="TableHeader"/>
            </w:pPr>
          </w:p>
        </w:tc>
        <w:tc>
          <w:tcPr>
            <w:tcW w:w="851" w:type="dxa"/>
            <w:tcBorders>
              <w:top w:val="nil"/>
            </w:tcBorders>
          </w:tcPr>
          <w:p w:rsidR="00781CBD" w:rsidRPr="00AD5D1D" w:rsidRDefault="00781CBD" w:rsidP="00781CBD">
            <w:pPr>
              <w:pStyle w:val="TableHeader"/>
            </w:pPr>
            <w:r w:rsidRPr="00AD5D1D">
              <w:t>Page</w:t>
            </w:r>
          </w:p>
        </w:tc>
        <w:tc>
          <w:tcPr>
            <w:tcW w:w="851" w:type="dxa"/>
            <w:tcBorders>
              <w:top w:val="nil"/>
            </w:tcBorders>
          </w:tcPr>
          <w:p w:rsidR="00781CBD" w:rsidRPr="00AD5D1D" w:rsidRDefault="00781CBD" w:rsidP="00781CBD">
            <w:pPr>
              <w:pStyle w:val="TableHeader"/>
            </w:pPr>
            <w:r w:rsidRPr="00AD5D1D">
              <w:t>Para</w:t>
            </w:r>
          </w:p>
        </w:tc>
        <w:tc>
          <w:tcPr>
            <w:tcW w:w="4826" w:type="dxa"/>
            <w:vMerge/>
          </w:tcPr>
          <w:p w:rsidR="00781CBD" w:rsidRPr="00AD5D1D" w:rsidRDefault="00781CBD" w:rsidP="00781CBD">
            <w:pPr>
              <w:pStyle w:val="TableHeader"/>
            </w:pPr>
          </w:p>
        </w:tc>
      </w:tr>
      <w:tr w:rsidR="00781CBD" w:rsidRPr="00AD5D1D">
        <w:trPr>
          <w:cantSplit/>
        </w:trPr>
        <w:tc>
          <w:tcPr>
            <w:tcW w:w="1418" w:type="dxa"/>
          </w:tcPr>
          <w:p w:rsidR="00781CBD" w:rsidRPr="00AD5D1D" w:rsidRDefault="00781CBD" w:rsidP="00781CBD">
            <w:pPr>
              <w:pStyle w:val="TableText"/>
            </w:pPr>
            <w:r>
              <w:t>1.0</w:t>
            </w:r>
          </w:p>
        </w:tc>
        <w:tc>
          <w:tcPr>
            <w:tcW w:w="1701" w:type="dxa"/>
          </w:tcPr>
          <w:p w:rsidR="00781CBD" w:rsidRPr="00AD5D1D" w:rsidRDefault="00781CBD" w:rsidP="00781CBD">
            <w:pPr>
              <w:pStyle w:val="TableText"/>
            </w:pPr>
            <w:r w:rsidRPr="00AD5D1D">
              <w:t>02/11/2010</w:t>
            </w:r>
          </w:p>
        </w:tc>
        <w:tc>
          <w:tcPr>
            <w:tcW w:w="851" w:type="dxa"/>
          </w:tcPr>
          <w:p w:rsidR="00781CBD" w:rsidRPr="00AD5D1D" w:rsidRDefault="00781CBD" w:rsidP="00781CBD">
            <w:pPr>
              <w:pStyle w:val="TableText"/>
            </w:pPr>
          </w:p>
        </w:tc>
        <w:tc>
          <w:tcPr>
            <w:tcW w:w="851" w:type="dxa"/>
          </w:tcPr>
          <w:p w:rsidR="00781CBD" w:rsidRPr="00AD5D1D" w:rsidRDefault="00781CBD" w:rsidP="00781CBD">
            <w:pPr>
              <w:pStyle w:val="TableText"/>
            </w:pPr>
          </w:p>
        </w:tc>
        <w:tc>
          <w:tcPr>
            <w:tcW w:w="4826" w:type="dxa"/>
          </w:tcPr>
          <w:p w:rsidR="00781CBD" w:rsidRPr="00AD5D1D" w:rsidRDefault="00781CBD" w:rsidP="00781CBD">
            <w:pPr>
              <w:pStyle w:val="TableText"/>
            </w:pPr>
            <w:r>
              <w:t>D</w:t>
            </w:r>
            <w:r w:rsidRPr="00AD5D1D">
              <w:t>ocument</w:t>
            </w:r>
            <w:r>
              <w:t xml:space="preserve"> creation</w:t>
            </w:r>
          </w:p>
        </w:tc>
      </w:tr>
      <w:tr w:rsidR="00781CBD" w:rsidRPr="00AD5D1D">
        <w:trPr>
          <w:cantSplit/>
        </w:trPr>
        <w:tc>
          <w:tcPr>
            <w:tcW w:w="1418" w:type="dxa"/>
          </w:tcPr>
          <w:p w:rsidR="00781CBD" w:rsidRPr="00AD5D1D" w:rsidRDefault="00781CBD" w:rsidP="00781CBD">
            <w:pPr>
              <w:pStyle w:val="TableText"/>
            </w:pPr>
            <w:r>
              <w:t xml:space="preserve"> </w:t>
            </w:r>
          </w:p>
        </w:tc>
        <w:tc>
          <w:tcPr>
            <w:tcW w:w="1701" w:type="dxa"/>
          </w:tcPr>
          <w:p w:rsidR="00781CBD" w:rsidRPr="00AD5D1D" w:rsidRDefault="00781CBD" w:rsidP="00781CBD">
            <w:pPr>
              <w:pStyle w:val="TableText"/>
            </w:pPr>
          </w:p>
        </w:tc>
        <w:tc>
          <w:tcPr>
            <w:tcW w:w="851" w:type="dxa"/>
          </w:tcPr>
          <w:p w:rsidR="00781CBD" w:rsidRPr="00AD5D1D" w:rsidRDefault="00781CBD" w:rsidP="00781CBD">
            <w:pPr>
              <w:pStyle w:val="TableText"/>
            </w:pPr>
          </w:p>
        </w:tc>
        <w:tc>
          <w:tcPr>
            <w:tcW w:w="851" w:type="dxa"/>
          </w:tcPr>
          <w:p w:rsidR="00781CBD" w:rsidRPr="00AD5D1D" w:rsidRDefault="00781CBD" w:rsidP="00781CBD">
            <w:pPr>
              <w:pStyle w:val="TableText"/>
            </w:pPr>
          </w:p>
        </w:tc>
        <w:tc>
          <w:tcPr>
            <w:tcW w:w="4826" w:type="dxa"/>
          </w:tcPr>
          <w:p w:rsidR="00781CBD" w:rsidRPr="00AD5D1D" w:rsidRDefault="00781CBD" w:rsidP="00781CBD">
            <w:pPr>
              <w:pStyle w:val="TableText"/>
            </w:pPr>
          </w:p>
        </w:tc>
      </w:tr>
    </w:tbl>
    <w:p w:rsidR="00781CBD" w:rsidRPr="00AD5D1D" w:rsidRDefault="00781CBD" w:rsidP="00781CBD">
      <w:pPr>
        <w:rPr>
          <w:sz w:val="2"/>
        </w:rPr>
      </w:pPr>
    </w:p>
    <w:p w:rsidR="00781CBD" w:rsidRPr="00AD5D1D" w:rsidRDefault="00781CBD" w:rsidP="00781CBD">
      <w:pPr>
        <w:pageBreakBefore/>
        <w:rPr>
          <w:sz w:val="2"/>
        </w:rPr>
      </w:pPr>
      <w:r w:rsidRPr="00AD5D1D">
        <w:t xml:space="preserve"> </w:t>
      </w:r>
      <w:bookmarkEnd w:id="1"/>
    </w:p>
    <w:p w:rsidR="00781CBD" w:rsidRPr="00AD5D1D" w:rsidRDefault="00781CBD" w:rsidP="00781CBD">
      <w:pPr>
        <w:keepNext/>
        <w:outlineLvl w:val="0"/>
        <w:rPr>
          <w:caps/>
          <w:sz w:val="28"/>
        </w:rPr>
      </w:pPr>
      <w:bookmarkStart w:id="6" w:name="M_Table_of_Contents"/>
      <w:r w:rsidRPr="00AD5D1D">
        <w:rPr>
          <w:caps/>
          <w:sz w:val="28"/>
        </w:rPr>
        <w:t>Table of contents</w:t>
      </w:r>
    </w:p>
    <w:p w:rsidR="00781CBD" w:rsidRDefault="00781CBD">
      <w:pPr>
        <w:pStyle w:val="TM1"/>
        <w:tabs>
          <w:tab w:val="clear" w:pos="425"/>
          <w:tab w:val="left" w:pos="440"/>
        </w:tabs>
        <w:rPr>
          <w:rFonts w:ascii="Cambria" w:hAnsi="Cambria"/>
          <w:b w:val="0"/>
          <w:caps w:val="0"/>
          <w:noProof/>
          <w:lang w:val="fr-FR" w:eastAsia="fr-FR"/>
        </w:rPr>
      </w:pPr>
      <w:r w:rsidRPr="0063285C">
        <w:rPr>
          <w:lang w:val="en-US"/>
        </w:rPr>
        <w:fldChar w:fldCharType="begin"/>
      </w:r>
      <w:r w:rsidRPr="00AD5D1D">
        <w:rPr>
          <w:lang w:val="en-US"/>
        </w:rPr>
        <w:instrText xml:space="preserve"> </w:instrText>
      </w:r>
      <w:r w:rsidR="000320F7">
        <w:rPr>
          <w:lang w:val="en-US"/>
        </w:rPr>
        <w:instrText>TOC</w:instrText>
      </w:r>
      <w:r w:rsidRPr="00AD5D1D">
        <w:rPr>
          <w:lang w:val="en-US"/>
        </w:rPr>
        <w:instrText xml:space="preserve"> \o "1-3" \h \z </w:instrText>
      </w:r>
      <w:r w:rsidRPr="0063285C">
        <w:rPr>
          <w:lang w:val="en-US"/>
        </w:rPr>
        <w:fldChar w:fldCharType="separate"/>
      </w:r>
      <w:r>
        <w:rPr>
          <w:noProof/>
        </w:rPr>
        <w:t>1.</w:t>
      </w:r>
      <w:r>
        <w:rPr>
          <w:rFonts w:ascii="Cambria" w:hAnsi="Cambria"/>
          <w:b w:val="0"/>
          <w:caps w:val="0"/>
          <w:noProof/>
          <w:lang w:val="fr-FR" w:eastAsia="fr-FR"/>
        </w:rPr>
        <w:tab/>
      </w:r>
      <w:r>
        <w:rPr>
          <w:noProof/>
        </w:rPr>
        <w:t>Introduction</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_Toc158616525 \h </w:instrText>
      </w:r>
      <w:r>
        <w:rPr>
          <w:noProof/>
        </w:rPr>
      </w:r>
      <w:r>
        <w:rPr>
          <w:noProof/>
        </w:rPr>
        <w:fldChar w:fldCharType="separate"/>
      </w:r>
      <w:r>
        <w:rPr>
          <w:noProof/>
        </w:rPr>
        <w:t>5</w:t>
      </w:r>
      <w:r>
        <w:rPr>
          <w:noProof/>
        </w:rPr>
        <w:fldChar w:fldCharType="end"/>
      </w:r>
    </w:p>
    <w:p w:rsidR="00781CBD" w:rsidRDefault="00781CBD">
      <w:pPr>
        <w:pStyle w:val="TM1"/>
        <w:tabs>
          <w:tab w:val="clear" w:pos="425"/>
          <w:tab w:val="left" w:pos="440"/>
        </w:tabs>
        <w:rPr>
          <w:rFonts w:ascii="Cambria" w:hAnsi="Cambria"/>
          <w:b w:val="0"/>
          <w:caps w:val="0"/>
          <w:noProof/>
          <w:lang w:val="fr-FR" w:eastAsia="fr-FR"/>
        </w:rPr>
      </w:pPr>
      <w:r w:rsidRPr="00294568">
        <w:rPr>
          <w:rFonts w:eastAsia="Calibri" w:cs="Arial"/>
          <w:noProof/>
        </w:rPr>
        <w:t>2.</w:t>
      </w:r>
      <w:r>
        <w:rPr>
          <w:rFonts w:ascii="Cambria" w:hAnsi="Cambria"/>
          <w:b w:val="0"/>
          <w:caps w:val="0"/>
          <w:noProof/>
          <w:lang w:val="fr-FR" w:eastAsia="fr-FR"/>
        </w:rPr>
        <w:tab/>
      </w:r>
      <w:r w:rsidRPr="00294568">
        <w:rPr>
          <w:rFonts w:eastAsia="Calibri" w:cs="Arial"/>
          <w:noProof/>
        </w:rPr>
        <w:t>On the Need for Virtual Models</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_Toc158616526 \h </w:instrText>
      </w:r>
      <w:r>
        <w:rPr>
          <w:noProof/>
        </w:rPr>
      </w:r>
      <w:r>
        <w:rPr>
          <w:noProof/>
        </w:rPr>
        <w:fldChar w:fldCharType="separate"/>
      </w:r>
      <w:r>
        <w:rPr>
          <w:noProof/>
        </w:rPr>
        <w:t>6</w:t>
      </w:r>
      <w:r>
        <w:rPr>
          <w:noProof/>
        </w:rPr>
        <w:fldChar w:fldCharType="end"/>
      </w:r>
    </w:p>
    <w:p w:rsidR="00781CBD" w:rsidRDefault="00781CBD">
      <w:pPr>
        <w:pStyle w:val="TM2"/>
        <w:tabs>
          <w:tab w:val="clear" w:pos="567"/>
          <w:tab w:val="left" w:pos="546"/>
        </w:tabs>
        <w:rPr>
          <w:rFonts w:ascii="Cambria" w:hAnsi="Cambria"/>
          <w:b w:val="0"/>
          <w:caps w:val="0"/>
          <w:noProof/>
          <w:sz w:val="24"/>
          <w:lang w:val="fr-FR" w:eastAsia="fr-FR"/>
        </w:rPr>
      </w:pPr>
      <w:r w:rsidRPr="00294568">
        <w:rPr>
          <w:rFonts w:eastAsia="Calibri" w:cs="Arial"/>
          <w:noProof/>
        </w:rPr>
        <w:t>2.1</w:t>
      </w:r>
      <w:r>
        <w:rPr>
          <w:rFonts w:ascii="Cambria" w:hAnsi="Cambria"/>
          <w:b w:val="0"/>
          <w:caps w:val="0"/>
          <w:noProof/>
          <w:sz w:val="24"/>
          <w:lang w:val="fr-FR" w:eastAsia="fr-FR"/>
        </w:rPr>
        <w:tab/>
      </w:r>
      <w:r w:rsidRPr="00294568">
        <w:rPr>
          <w:rFonts w:eastAsia="Calibri"/>
          <w:noProof/>
        </w:rPr>
        <w:t>Introduction</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_Toc158616527 \h </w:instrText>
      </w:r>
      <w:r>
        <w:rPr>
          <w:noProof/>
        </w:rPr>
      </w:r>
      <w:r>
        <w:rPr>
          <w:noProof/>
        </w:rPr>
        <w:fldChar w:fldCharType="separate"/>
      </w:r>
      <w:r>
        <w:rPr>
          <w:noProof/>
        </w:rPr>
        <w:t>6</w:t>
      </w:r>
      <w:r>
        <w:rPr>
          <w:noProof/>
        </w:rPr>
        <w:fldChar w:fldCharType="end"/>
      </w:r>
    </w:p>
    <w:p w:rsidR="00781CBD" w:rsidRDefault="00781CBD">
      <w:pPr>
        <w:pStyle w:val="TM2"/>
        <w:tabs>
          <w:tab w:val="clear" w:pos="567"/>
          <w:tab w:val="left" w:pos="546"/>
        </w:tabs>
        <w:rPr>
          <w:rFonts w:ascii="Cambria" w:hAnsi="Cambria"/>
          <w:b w:val="0"/>
          <w:caps w:val="0"/>
          <w:noProof/>
          <w:sz w:val="24"/>
          <w:lang w:val="fr-FR" w:eastAsia="fr-FR"/>
        </w:rPr>
      </w:pPr>
      <w:r w:rsidRPr="00294568">
        <w:rPr>
          <w:rFonts w:eastAsia="Calibri" w:cs="Arial"/>
          <w:noProof/>
        </w:rPr>
        <w:t>2.2</w:t>
      </w:r>
      <w:r>
        <w:rPr>
          <w:rFonts w:ascii="Cambria" w:hAnsi="Cambria"/>
          <w:b w:val="0"/>
          <w:caps w:val="0"/>
          <w:noProof/>
          <w:sz w:val="24"/>
          <w:lang w:val="fr-FR" w:eastAsia="fr-FR"/>
        </w:rPr>
        <w:tab/>
      </w:r>
      <w:r w:rsidRPr="00294568">
        <w:rPr>
          <w:rFonts w:eastAsia="Calibri"/>
          <w:noProof/>
        </w:rPr>
        <w:t>Model Composition</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_Toc158616528 \h </w:instrText>
      </w:r>
      <w:r>
        <w:rPr>
          <w:noProof/>
        </w:rPr>
      </w:r>
      <w:r>
        <w:rPr>
          <w:noProof/>
        </w:rPr>
        <w:fldChar w:fldCharType="separate"/>
      </w:r>
      <w:r>
        <w:rPr>
          <w:noProof/>
        </w:rPr>
        <w:t>7</w:t>
      </w:r>
      <w:r>
        <w:rPr>
          <w:noProof/>
        </w:rPr>
        <w:fldChar w:fldCharType="end"/>
      </w:r>
    </w:p>
    <w:p w:rsidR="00781CBD" w:rsidRDefault="00781CBD">
      <w:pPr>
        <w:pStyle w:val="TM2"/>
        <w:tabs>
          <w:tab w:val="clear" w:pos="567"/>
          <w:tab w:val="left" w:pos="546"/>
        </w:tabs>
        <w:rPr>
          <w:rFonts w:ascii="Cambria" w:hAnsi="Cambria"/>
          <w:b w:val="0"/>
          <w:caps w:val="0"/>
          <w:noProof/>
          <w:sz w:val="24"/>
          <w:lang w:val="fr-FR" w:eastAsia="fr-FR"/>
        </w:rPr>
      </w:pPr>
      <w:r w:rsidRPr="00294568">
        <w:rPr>
          <w:rFonts w:eastAsia="Calibri" w:cs="Arial"/>
          <w:noProof/>
        </w:rPr>
        <w:t>2.3</w:t>
      </w:r>
      <w:r>
        <w:rPr>
          <w:rFonts w:ascii="Cambria" w:hAnsi="Cambria"/>
          <w:b w:val="0"/>
          <w:caps w:val="0"/>
          <w:noProof/>
          <w:sz w:val="24"/>
          <w:lang w:val="fr-FR" w:eastAsia="fr-FR"/>
        </w:rPr>
        <w:tab/>
      </w:r>
      <w:r w:rsidRPr="00294568">
        <w:rPr>
          <w:rFonts w:eastAsia="Calibri"/>
          <w:noProof/>
        </w:rPr>
        <w:t>Quality Indicators in Model Composition</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_Toc158616529 \h </w:instrText>
      </w:r>
      <w:r>
        <w:rPr>
          <w:noProof/>
        </w:rPr>
      </w:r>
      <w:r>
        <w:rPr>
          <w:noProof/>
        </w:rPr>
        <w:fldChar w:fldCharType="separate"/>
      </w:r>
      <w:r>
        <w:rPr>
          <w:noProof/>
        </w:rPr>
        <w:t>8</w:t>
      </w:r>
      <w:r>
        <w:rPr>
          <w:noProof/>
        </w:rPr>
        <w:fldChar w:fldCharType="end"/>
      </w:r>
    </w:p>
    <w:p w:rsidR="00781CBD" w:rsidRDefault="00781CBD">
      <w:pPr>
        <w:pStyle w:val="TM2"/>
        <w:tabs>
          <w:tab w:val="clear" w:pos="567"/>
          <w:tab w:val="left" w:pos="546"/>
        </w:tabs>
        <w:rPr>
          <w:rFonts w:ascii="Cambria" w:hAnsi="Cambria"/>
          <w:b w:val="0"/>
          <w:caps w:val="0"/>
          <w:noProof/>
          <w:sz w:val="24"/>
          <w:lang w:val="fr-FR" w:eastAsia="fr-FR"/>
        </w:rPr>
      </w:pPr>
      <w:r w:rsidRPr="00294568">
        <w:rPr>
          <w:rFonts w:eastAsia="Calibri" w:cs="Arial"/>
          <w:noProof/>
        </w:rPr>
        <w:t>2.4</w:t>
      </w:r>
      <w:r>
        <w:rPr>
          <w:rFonts w:ascii="Cambria" w:hAnsi="Cambria"/>
          <w:b w:val="0"/>
          <w:caps w:val="0"/>
          <w:noProof/>
          <w:sz w:val="24"/>
          <w:lang w:val="fr-FR" w:eastAsia="fr-FR"/>
        </w:rPr>
        <w:tab/>
      </w:r>
      <w:r w:rsidRPr="00294568">
        <w:rPr>
          <w:rFonts w:eastAsia="Calibri"/>
          <w:noProof/>
        </w:rPr>
        <w:t>State of the Art</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_Toc158616530 \h </w:instrText>
      </w:r>
      <w:r>
        <w:rPr>
          <w:noProof/>
        </w:rPr>
      </w:r>
      <w:r>
        <w:rPr>
          <w:noProof/>
        </w:rPr>
        <w:fldChar w:fldCharType="separate"/>
      </w:r>
      <w:r>
        <w:rPr>
          <w:noProof/>
        </w:rPr>
        <w:t>9</w:t>
      </w:r>
      <w:r>
        <w:rPr>
          <w:noProof/>
        </w:rPr>
        <w:fldChar w:fldCharType="end"/>
      </w:r>
    </w:p>
    <w:p w:rsidR="00781CBD" w:rsidRDefault="00781CBD">
      <w:pPr>
        <w:pStyle w:val="TM1"/>
        <w:tabs>
          <w:tab w:val="clear" w:pos="425"/>
          <w:tab w:val="left" w:pos="440"/>
        </w:tabs>
        <w:rPr>
          <w:rFonts w:ascii="Cambria" w:hAnsi="Cambria"/>
          <w:b w:val="0"/>
          <w:caps w:val="0"/>
          <w:noProof/>
          <w:lang w:val="fr-FR" w:eastAsia="fr-FR"/>
        </w:rPr>
      </w:pPr>
      <w:r w:rsidRPr="00294568">
        <w:rPr>
          <w:rFonts w:eastAsia="Calibri" w:cs="Arial"/>
          <w:noProof/>
        </w:rPr>
        <w:t>3.</w:t>
      </w:r>
      <w:r>
        <w:rPr>
          <w:rFonts w:ascii="Cambria" w:hAnsi="Cambria"/>
          <w:b w:val="0"/>
          <w:caps w:val="0"/>
          <w:noProof/>
          <w:lang w:val="fr-FR" w:eastAsia="fr-FR"/>
        </w:rPr>
        <w:tab/>
      </w:r>
      <w:r w:rsidRPr="00294568">
        <w:rPr>
          <w:rFonts w:eastAsia="Calibri" w:cs="Arial"/>
          <w:noProof/>
        </w:rPr>
        <w:t>Model Virtualization (Conceptual)</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_Toc158616531 \h </w:instrText>
      </w:r>
      <w:r>
        <w:rPr>
          <w:noProof/>
        </w:rPr>
      </w:r>
      <w:r>
        <w:rPr>
          <w:noProof/>
        </w:rPr>
        <w:fldChar w:fldCharType="separate"/>
      </w:r>
      <w:r>
        <w:rPr>
          <w:noProof/>
        </w:rPr>
        <w:t>11</w:t>
      </w:r>
      <w:r>
        <w:rPr>
          <w:noProof/>
        </w:rPr>
        <w:fldChar w:fldCharType="end"/>
      </w:r>
    </w:p>
    <w:p w:rsidR="00781CBD" w:rsidRDefault="00781CBD">
      <w:pPr>
        <w:pStyle w:val="TM2"/>
        <w:tabs>
          <w:tab w:val="clear" w:pos="567"/>
          <w:tab w:val="left" w:pos="546"/>
        </w:tabs>
        <w:rPr>
          <w:rFonts w:ascii="Cambria" w:hAnsi="Cambria"/>
          <w:b w:val="0"/>
          <w:caps w:val="0"/>
          <w:noProof/>
          <w:sz w:val="24"/>
          <w:lang w:val="fr-FR" w:eastAsia="fr-FR"/>
        </w:rPr>
      </w:pPr>
      <w:r w:rsidRPr="00294568">
        <w:rPr>
          <w:rFonts w:eastAsia="Calibri" w:cs="Arial"/>
          <w:noProof/>
        </w:rPr>
        <w:t>3.1</w:t>
      </w:r>
      <w:r>
        <w:rPr>
          <w:rFonts w:ascii="Cambria" w:hAnsi="Cambria"/>
          <w:b w:val="0"/>
          <w:caps w:val="0"/>
          <w:noProof/>
          <w:sz w:val="24"/>
          <w:lang w:val="fr-FR" w:eastAsia="fr-FR"/>
        </w:rPr>
        <w:tab/>
      </w:r>
      <w:r w:rsidRPr="00294568">
        <w:rPr>
          <w:rFonts w:eastAsia="Calibri"/>
          <w:noProof/>
        </w:rPr>
        <w:t>The Notion of a Virtual Model</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_Toc158616532 \h </w:instrText>
      </w:r>
      <w:r>
        <w:rPr>
          <w:noProof/>
        </w:rPr>
      </w:r>
      <w:r>
        <w:rPr>
          <w:noProof/>
        </w:rPr>
        <w:fldChar w:fldCharType="separate"/>
      </w:r>
      <w:r>
        <w:rPr>
          <w:noProof/>
        </w:rPr>
        <w:t>11</w:t>
      </w:r>
      <w:r>
        <w:rPr>
          <w:noProof/>
        </w:rPr>
        <w:fldChar w:fldCharType="end"/>
      </w:r>
    </w:p>
    <w:p w:rsidR="00781CBD" w:rsidRDefault="00781CBD">
      <w:pPr>
        <w:pStyle w:val="TM2"/>
        <w:tabs>
          <w:tab w:val="clear" w:pos="567"/>
          <w:tab w:val="left" w:pos="546"/>
        </w:tabs>
        <w:rPr>
          <w:rFonts w:ascii="Cambria" w:hAnsi="Cambria"/>
          <w:b w:val="0"/>
          <w:caps w:val="0"/>
          <w:noProof/>
          <w:sz w:val="24"/>
          <w:lang w:val="fr-FR" w:eastAsia="fr-FR"/>
        </w:rPr>
      </w:pPr>
      <w:r w:rsidRPr="00294568">
        <w:rPr>
          <w:rFonts w:eastAsia="Calibri" w:cs="Arial"/>
          <w:noProof/>
        </w:rPr>
        <w:t>3.2</w:t>
      </w:r>
      <w:r>
        <w:rPr>
          <w:rFonts w:ascii="Cambria" w:hAnsi="Cambria"/>
          <w:b w:val="0"/>
          <w:caps w:val="0"/>
          <w:noProof/>
          <w:sz w:val="24"/>
          <w:lang w:val="fr-FR" w:eastAsia="fr-FR"/>
        </w:rPr>
        <w:tab/>
      </w:r>
      <w:r w:rsidRPr="00294568">
        <w:rPr>
          <w:rFonts w:eastAsia="Calibri"/>
          <w:noProof/>
        </w:rPr>
        <w:t>CONCEPTUAL  ARCHITECTURE</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_Toc158616533 \h </w:instrText>
      </w:r>
      <w:r>
        <w:rPr>
          <w:noProof/>
        </w:rPr>
      </w:r>
      <w:r>
        <w:rPr>
          <w:noProof/>
        </w:rPr>
        <w:fldChar w:fldCharType="separate"/>
      </w:r>
      <w:r>
        <w:rPr>
          <w:noProof/>
        </w:rPr>
        <w:t>12</w:t>
      </w:r>
      <w:r>
        <w:rPr>
          <w:noProof/>
        </w:rPr>
        <w:fldChar w:fldCharType="end"/>
      </w:r>
    </w:p>
    <w:p w:rsidR="00781CBD" w:rsidRDefault="00781CBD">
      <w:pPr>
        <w:pStyle w:val="TM3"/>
        <w:tabs>
          <w:tab w:val="left" w:pos="729"/>
        </w:tabs>
        <w:rPr>
          <w:rFonts w:ascii="Cambria" w:hAnsi="Cambria"/>
          <w:noProof/>
          <w:sz w:val="24"/>
          <w:lang w:val="fr-FR" w:eastAsia="fr-FR"/>
        </w:rPr>
      </w:pPr>
      <w:r w:rsidRPr="00294568">
        <w:rPr>
          <w:rFonts w:eastAsia="Calibri" w:cs="Arial"/>
          <w:noProof/>
        </w:rPr>
        <w:t>3.2.1</w:t>
      </w:r>
      <w:r>
        <w:rPr>
          <w:rFonts w:ascii="Cambria" w:hAnsi="Cambria"/>
          <w:noProof/>
          <w:sz w:val="24"/>
          <w:lang w:val="fr-FR" w:eastAsia="fr-FR"/>
        </w:rPr>
        <w:tab/>
      </w:r>
      <w:r w:rsidRPr="00294568">
        <w:rPr>
          <w:rFonts w:eastAsia="Calibri"/>
          <w:noProof/>
        </w:rPr>
        <w:t>Model Virtualization API</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_Toc158616534 \h </w:instrText>
      </w:r>
      <w:r>
        <w:rPr>
          <w:noProof/>
        </w:rPr>
      </w:r>
      <w:r>
        <w:rPr>
          <w:noProof/>
        </w:rPr>
        <w:fldChar w:fldCharType="separate"/>
      </w:r>
      <w:r>
        <w:rPr>
          <w:noProof/>
        </w:rPr>
        <w:t>13</w:t>
      </w:r>
      <w:r>
        <w:rPr>
          <w:noProof/>
        </w:rPr>
        <w:fldChar w:fldCharType="end"/>
      </w:r>
    </w:p>
    <w:p w:rsidR="00781CBD" w:rsidRDefault="00781CBD">
      <w:pPr>
        <w:pStyle w:val="TM3"/>
        <w:tabs>
          <w:tab w:val="left" w:pos="729"/>
        </w:tabs>
        <w:rPr>
          <w:rFonts w:ascii="Cambria" w:hAnsi="Cambria"/>
          <w:noProof/>
          <w:sz w:val="24"/>
          <w:lang w:val="fr-FR" w:eastAsia="fr-FR"/>
        </w:rPr>
      </w:pPr>
      <w:r w:rsidRPr="00294568">
        <w:rPr>
          <w:rFonts w:eastAsia="Calibri" w:cs="Arial"/>
          <w:noProof/>
        </w:rPr>
        <w:t>3.2.2</w:t>
      </w:r>
      <w:r>
        <w:rPr>
          <w:rFonts w:ascii="Cambria" w:hAnsi="Cambria"/>
          <w:noProof/>
          <w:sz w:val="24"/>
          <w:lang w:val="fr-FR" w:eastAsia="fr-FR"/>
        </w:rPr>
        <w:tab/>
      </w:r>
      <w:r w:rsidRPr="00294568">
        <w:rPr>
          <w:rFonts w:eastAsia="Calibri"/>
          <w:noProof/>
        </w:rPr>
        <w:t>Linking API</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_Toc158616535 \h </w:instrText>
      </w:r>
      <w:r>
        <w:rPr>
          <w:noProof/>
        </w:rPr>
      </w:r>
      <w:r>
        <w:rPr>
          <w:noProof/>
        </w:rPr>
        <w:fldChar w:fldCharType="separate"/>
      </w:r>
      <w:r>
        <w:rPr>
          <w:noProof/>
        </w:rPr>
        <w:t>16</w:t>
      </w:r>
      <w:r>
        <w:rPr>
          <w:noProof/>
        </w:rPr>
        <w:fldChar w:fldCharType="end"/>
      </w:r>
    </w:p>
    <w:p w:rsidR="00781CBD" w:rsidRDefault="00781CBD">
      <w:pPr>
        <w:pStyle w:val="TM1"/>
        <w:tabs>
          <w:tab w:val="clear" w:pos="425"/>
          <w:tab w:val="left" w:pos="440"/>
        </w:tabs>
        <w:rPr>
          <w:rFonts w:ascii="Cambria" w:hAnsi="Cambria"/>
          <w:b w:val="0"/>
          <w:caps w:val="0"/>
          <w:noProof/>
          <w:lang w:val="fr-FR" w:eastAsia="fr-FR"/>
        </w:rPr>
      </w:pPr>
      <w:r w:rsidRPr="00294568">
        <w:rPr>
          <w:rFonts w:eastAsia="Calibri" w:cs="Arial"/>
          <w:noProof/>
        </w:rPr>
        <w:t>4.</w:t>
      </w:r>
      <w:r>
        <w:rPr>
          <w:rFonts w:ascii="Cambria" w:hAnsi="Cambria"/>
          <w:b w:val="0"/>
          <w:caps w:val="0"/>
          <w:noProof/>
          <w:lang w:val="fr-FR" w:eastAsia="fr-FR"/>
        </w:rPr>
        <w:tab/>
      </w:r>
      <w:r w:rsidRPr="00294568">
        <w:rPr>
          <w:rFonts w:eastAsia="Calibri" w:cs="Arial"/>
          <w:noProof/>
        </w:rPr>
        <w:t>Conclusion</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_Toc158616536 \h </w:instrText>
      </w:r>
      <w:r>
        <w:rPr>
          <w:noProof/>
        </w:rPr>
      </w:r>
      <w:r>
        <w:rPr>
          <w:noProof/>
        </w:rPr>
        <w:fldChar w:fldCharType="separate"/>
      </w:r>
      <w:r>
        <w:rPr>
          <w:noProof/>
        </w:rPr>
        <w:t>20</w:t>
      </w:r>
      <w:r>
        <w:rPr>
          <w:noProof/>
        </w:rPr>
        <w:fldChar w:fldCharType="end"/>
      </w:r>
    </w:p>
    <w:p w:rsidR="00781CBD" w:rsidRDefault="00781CBD">
      <w:pPr>
        <w:pStyle w:val="TM1"/>
        <w:tabs>
          <w:tab w:val="clear" w:pos="425"/>
          <w:tab w:val="left" w:pos="440"/>
        </w:tabs>
        <w:rPr>
          <w:rFonts w:ascii="Cambria" w:hAnsi="Cambria"/>
          <w:b w:val="0"/>
          <w:caps w:val="0"/>
          <w:noProof/>
          <w:lang w:val="fr-FR" w:eastAsia="fr-FR"/>
        </w:rPr>
      </w:pPr>
      <w:r>
        <w:rPr>
          <w:noProof/>
        </w:rPr>
        <w:t>5.</w:t>
      </w:r>
      <w:r>
        <w:rPr>
          <w:rFonts w:ascii="Cambria" w:hAnsi="Cambria"/>
          <w:b w:val="0"/>
          <w:caps w:val="0"/>
          <w:noProof/>
          <w:lang w:val="fr-FR" w:eastAsia="fr-FR"/>
        </w:rPr>
        <w:tab/>
      </w:r>
      <w:r>
        <w:rPr>
          <w:noProof/>
        </w:rPr>
        <w:t>references</w:t>
      </w:r>
      <w:r>
        <w:rPr>
          <w:noProof/>
        </w:rPr>
        <w:tab/>
      </w:r>
      <w:r>
        <w:rPr>
          <w:noProof/>
        </w:rPr>
        <w:fldChar w:fldCharType="begin"/>
      </w:r>
      <w:r>
        <w:rPr>
          <w:noProof/>
        </w:rPr>
        <w:instrText xml:space="preserve"> </w:instrText>
      </w:r>
      <w:r w:rsidR="000320F7">
        <w:rPr>
          <w:noProof/>
        </w:rPr>
        <w:instrText>PAGEREF</w:instrText>
      </w:r>
      <w:r>
        <w:rPr>
          <w:noProof/>
        </w:rPr>
        <w:instrText xml:space="preserve"> _Toc158616537 \h </w:instrText>
      </w:r>
      <w:r>
        <w:rPr>
          <w:noProof/>
        </w:rPr>
      </w:r>
      <w:r>
        <w:rPr>
          <w:noProof/>
        </w:rPr>
        <w:fldChar w:fldCharType="separate"/>
      </w:r>
      <w:r>
        <w:rPr>
          <w:noProof/>
        </w:rPr>
        <w:t>21</w:t>
      </w:r>
      <w:r>
        <w:rPr>
          <w:noProof/>
        </w:rPr>
        <w:fldChar w:fldCharType="end"/>
      </w:r>
    </w:p>
    <w:p w:rsidR="00781CBD" w:rsidRPr="00AD5D1D" w:rsidRDefault="00781CBD" w:rsidP="00781CBD">
      <w:pPr>
        <w:pStyle w:val="Text"/>
      </w:pPr>
      <w:r w:rsidRPr="00AD5D1D">
        <w:fldChar w:fldCharType="end"/>
      </w:r>
    </w:p>
    <w:bookmarkEnd w:id="6"/>
    <w:p w:rsidR="00781CBD" w:rsidRPr="00AD5D1D" w:rsidRDefault="00781CBD" w:rsidP="00781CBD">
      <w:pPr>
        <w:pageBreakBefore/>
        <w:rPr>
          <w:sz w:val="2"/>
        </w:rPr>
      </w:pPr>
    </w:p>
    <w:p w:rsidR="00781CBD" w:rsidRPr="00AD5D1D" w:rsidRDefault="00781CBD" w:rsidP="00781CBD">
      <w:pPr>
        <w:keepNext/>
        <w:outlineLvl w:val="0"/>
        <w:rPr>
          <w:caps/>
          <w:sz w:val="28"/>
        </w:rPr>
      </w:pPr>
      <w:bookmarkStart w:id="7" w:name="M_Table_of_References"/>
      <w:r w:rsidRPr="00AD5D1D">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5"/>
        <w:gridCol w:w="2289"/>
        <w:gridCol w:w="1844"/>
        <w:gridCol w:w="852"/>
        <w:gridCol w:w="1135"/>
        <w:gridCol w:w="1135"/>
        <w:gridCol w:w="2128"/>
      </w:tblGrid>
      <w:tr w:rsidR="00781CBD" w:rsidRPr="00AD5D1D">
        <w:trPr>
          <w:cantSplit/>
          <w:trHeight w:val="425"/>
          <w:tblHeader/>
        </w:trPr>
        <w:tc>
          <w:tcPr>
            <w:tcW w:w="405" w:type="dxa"/>
            <w:vMerge w:val="restart"/>
            <w:tcBorders>
              <w:top w:val="single" w:sz="4" w:space="0" w:color="000000"/>
              <w:left w:val="single" w:sz="4" w:space="0" w:color="000000"/>
            </w:tcBorders>
          </w:tcPr>
          <w:p w:rsidR="00781CBD" w:rsidRPr="00AD5D1D" w:rsidRDefault="00781CBD" w:rsidP="00781CBD">
            <w:pPr>
              <w:pStyle w:val="TableHeader"/>
            </w:pPr>
            <w:r w:rsidRPr="00AD5D1D">
              <w:t>N°</w:t>
            </w:r>
          </w:p>
        </w:tc>
        <w:tc>
          <w:tcPr>
            <w:tcW w:w="2289" w:type="dxa"/>
            <w:vMerge w:val="restart"/>
          </w:tcPr>
          <w:p w:rsidR="00781CBD" w:rsidRPr="00AD5D1D" w:rsidRDefault="00781CBD" w:rsidP="00781CBD">
            <w:pPr>
              <w:pStyle w:val="TableHeader"/>
            </w:pPr>
            <w:r w:rsidRPr="00AD5D1D">
              <w:t>title</w:t>
            </w:r>
          </w:p>
        </w:tc>
        <w:tc>
          <w:tcPr>
            <w:tcW w:w="1844" w:type="dxa"/>
            <w:vMerge w:val="restart"/>
            <w:tcBorders>
              <w:right w:val="single" w:sz="4" w:space="0" w:color="000000"/>
            </w:tcBorders>
          </w:tcPr>
          <w:p w:rsidR="00781CBD" w:rsidRPr="00AD5D1D" w:rsidRDefault="00781CBD" w:rsidP="00781CBD">
            <w:pPr>
              <w:pStyle w:val="TableHeader"/>
            </w:pPr>
            <w:r w:rsidRPr="00AD5D1D">
              <w:t>Reference</w:t>
            </w:r>
          </w:p>
        </w:tc>
        <w:tc>
          <w:tcPr>
            <w:tcW w:w="852" w:type="dxa"/>
            <w:vMerge w:val="restart"/>
            <w:tcBorders>
              <w:left w:val="single" w:sz="4" w:space="0" w:color="000000"/>
              <w:right w:val="single" w:sz="4" w:space="0" w:color="000000"/>
            </w:tcBorders>
          </w:tcPr>
          <w:p w:rsidR="00781CBD" w:rsidRPr="00AD5D1D" w:rsidRDefault="00781CBD" w:rsidP="00781CBD">
            <w:pPr>
              <w:pStyle w:val="TableHeader"/>
            </w:pPr>
            <w:r w:rsidRPr="00AD5D1D">
              <w:t>Issue</w:t>
            </w:r>
          </w:p>
        </w:tc>
        <w:tc>
          <w:tcPr>
            <w:tcW w:w="1135" w:type="dxa"/>
            <w:vMerge w:val="restart"/>
            <w:tcBorders>
              <w:left w:val="single" w:sz="4" w:space="0" w:color="000000"/>
            </w:tcBorders>
          </w:tcPr>
          <w:p w:rsidR="00781CBD" w:rsidRPr="00AD5D1D" w:rsidRDefault="00781CBD" w:rsidP="00781CBD">
            <w:pPr>
              <w:pStyle w:val="TableHeader"/>
            </w:pPr>
            <w:r w:rsidRPr="00AD5D1D">
              <w:t>Date</w:t>
            </w:r>
          </w:p>
        </w:tc>
        <w:tc>
          <w:tcPr>
            <w:tcW w:w="3263" w:type="dxa"/>
            <w:gridSpan w:val="2"/>
            <w:tcBorders>
              <w:bottom w:val="nil"/>
            </w:tcBorders>
          </w:tcPr>
          <w:p w:rsidR="00781CBD" w:rsidRPr="00AD5D1D" w:rsidRDefault="00781CBD" w:rsidP="00781CBD">
            <w:pPr>
              <w:pStyle w:val="TableHeader"/>
            </w:pPr>
            <w:r w:rsidRPr="00AD5D1D">
              <w:t>Source</w:t>
            </w:r>
          </w:p>
        </w:tc>
      </w:tr>
      <w:tr w:rsidR="00781CBD" w:rsidRPr="00AD5D1D">
        <w:trPr>
          <w:cantSplit/>
          <w:trHeight w:val="425"/>
          <w:tblHeader/>
        </w:trPr>
        <w:tc>
          <w:tcPr>
            <w:tcW w:w="405" w:type="dxa"/>
            <w:vMerge/>
            <w:tcBorders>
              <w:left w:val="single" w:sz="4" w:space="0" w:color="000000"/>
              <w:bottom w:val="single" w:sz="4" w:space="0" w:color="000000"/>
            </w:tcBorders>
          </w:tcPr>
          <w:p w:rsidR="00781CBD" w:rsidRPr="00AD5D1D" w:rsidRDefault="00781CBD" w:rsidP="00781CBD">
            <w:pPr>
              <w:pStyle w:val="TableHeader"/>
            </w:pPr>
          </w:p>
        </w:tc>
        <w:tc>
          <w:tcPr>
            <w:tcW w:w="2289" w:type="dxa"/>
            <w:vMerge/>
            <w:tcBorders>
              <w:bottom w:val="single" w:sz="4" w:space="0" w:color="000000"/>
            </w:tcBorders>
          </w:tcPr>
          <w:p w:rsidR="00781CBD" w:rsidRPr="00AD5D1D" w:rsidRDefault="00781CBD" w:rsidP="00781CBD">
            <w:pPr>
              <w:pStyle w:val="TableHeader"/>
            </w:pPr>
          </w:p>
        </w:tc>
        <w:tc>
          <w:tcPr>
            <w:tcW w:w="1844" w:type="dxa"/>
            <w:vMerge/>
            <w:tcBorders>
              <w:right w:val="single" w:sz="4" w:space="0" w:color="000000"/>
            </w:tcBorders>
          </w:tcPr>
          <w:p w:rsidR="00781CBD" w:rsidRPr="00AD5D1D" w:rsidRDefault="00781CBD" w:rsidP="00781CBD">
            <w:pPr>
              <w:pStyle w:val="TableHeader"/>
            </w:pPr>
          </w:p>
        </w:tc>
        <w:tc>
          <w:tcPr>
            <w:tcW w:w="852" w:type="dxa"/>
            <w:vMerge/>
            <w:tcBorders>
              <w:left w:val="single" w:sz="4" w:space="0" w:color="000000"/>
              <w:right w:val="single" w:sz="4" w:space="0" w:color="000000"/>
            </w:tcBorders>
          </w:tcPr>
          <w:p w:rsidR="00781CBD" w:rsidRPr="00AD5D1D" w:rsidRDefault="00781CBD" w:rsidP="00781CBD">
            <w:pPr>
              <w:pStyle w:val="TableHeader"/>
            </w:pPr>
          </w:p>
        </w:tc>
        <w:tc>
          <w:tcPr>
            <w:tcW w:w="1135" w:type="dxa"/>
            <w:vMerge/>
            <w:tcBorders>
              <w:left w:val="single" w:sz="4" w:space="0" w:color="000000"/>
            </w:tcBorders>
          </w:tcPr>
          <w:p w:rsidR="00781CBD" w:rsidRPr="00AD5D1D" w:rsidRDefault="00781CBD" w:rsidP="00781CBD">
            <w:pPr>
              <w:pStyle w:val="TableHeader"/>
            </w:pPr>
          </w:p>
        </w:tc>
        <w:tc>
          <w:tcPr>
            <w:tcW w:w="1135" w:type="dxa"/>
            <w:tcBorders>
              <w:top w:val="nil"/>
              <w:bottom w:val="single" w:sz="4" w:space="0" w:color="auto"/>
            </w:tcBorders>
          </w:tcPr>
          <w:p w:rsidR="00781CBD" w:rsidRPr="00AD5D1D" w:rsidRDefault="00781CBD" w:rsidP="00781CBD">
            <w:pPr>
              <w:pStyle w:val="TableHeader"/>
            </w:pPr>
            <w:r w:rsidRPr="00AD5D1D">
              <w:t>Siglum</w:t>
            </w:r>
          </w:p>
        </w:tc>
        <w:tc>
          <w:tcPr>
            <w:tcW w:w="2128" w:type="dxa"/>
            <w:tcBorders>
              <w:top w:val="nil"/>
              <w:bottom w:val="single" w:sz="4" w:space="0" w:color="auto"/>
            </w:tcBorders>
          </w:tcPr>
          <w:p w:rsidR="00781CBD" w:rsidRPr="00AD5D1D" w:rsidRDefault="00781CBD" w:rsidP="00781CBD">
            <w:pPr>
              <w:pStyle w:val="TableHeader"/>
            </w:pPr>
            <w:r w:rsidRPr="00AD5D1D">
              <w:t>Name</w:t>
            </w:r>
          </w:p>
        </w:tc>
      </w:tr>
      <w:tr w:rsidR="00781CBD" w:rsidRPr="00AD5D1D">
        <w:trPr>
          <w:cantSplit/>
        </w:trPr>
        <w:tc>
          <w:tcPr>
            <w:tcW w:w="405"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7"/>
              </w:numPr>
            </w:pPr>
          </w:p>
        </w:tc>
        <w:tc>
          <w:tcPr>
            <w:tcW w:w="2289" w:type="dxa"/>
            <w:tcBorders>
              <w:top w:val="single" w:sz="4" w:space="0" w:color="000000"/>
              <w:bottom w:val="single" w:sz="4" w:space="0" w:color="000000"/>
            </w:tcBorders>
          </w:tcPr>
          <w:p w:rsidR="00781CBD" w:rsidRPr="00AD5D1D" w:rsidRDefault="00781CBD" w:rsidP="00781CBD">
            <w:pPr>
              <w:pStyle w:val="TableText"/>
            </w:pPr>
          </w:p>
        </w:tc>
        <w:tc>
          <w:tcPr>
            <w:tcW w:w="1844" w:type="dxa"/>
            <w:tcBorders>
              <w:right w:val="single" w:sz="4" w:space="0" w:color="000000"/>
            </w:tcBorders>
          </w:tcPr>
          <w:p w:rsidR="00781CBD" w:rsidRPr="00AD5D1D" w:rsidRDefault="00781CBD" w:rsidP="00781CBD">
            <w:pPr>
              <w:pStyle w:val="TableText"/>
            </w:pPr>
          </w:p>
        </w:tc>
        <w:tc>
          <w:tcPr>
            <w:tcW w:w="852" w:type="dxa"/>
            <w:tcBorders>
              <w:left w:val="single" w:sz="4" w:space="0" w:color="000000"/>
              <w:right w:val="single" w:sz="4" w:space="0" w:color="000000"/>
            </w:tcBorders>
          </w:tcPr>
          <w:p w:rsidR="00781CBD" w:rsidRPr="00AD5D1D" w:rsidRDefault="00781CBD" w:rsidP="00781CBD">
            <w:pPr>
              <w:pStyle w:val="TableText"/>
            </w:pPr>
          </w:p>
        </w:tc>
        <w:tc>
          <w:tcPr>
            <w:tcW w:w="1135" w:type="dxa"/>
            <w:tcBorders>
              <w:left w:val="single" w:sz="4" w:space="0" w:color="000000"/>
            </w:tcBorders>
          </w:tcPr>
          <w:p w:rsidR="00781CBD" w:rsidRPr="00AD5D1D" w:rsidRDefault="00781CBD" w:rsidP="00781CBD">
            <w:pPr>
              <w:pStyle w:val="TableText"/>
            </w:pPr>
          </w:p>
        </w:tc>
        <w:tc>
          <w:tcPr>
            <w:tcW w:w="1135" w:type="dxa"/>
            <w:tcBorders>
              <w:top w:val="single" w:sz="4" w:space="0" w:color="auto"/>
            </w:tcBorders>
          </w:tcPr>
          <w:p w:rsidR="00781CBD" w:rsidRPr="00AD5D1D" w:rsidRDefault="00781CBD" w:rsidP="00781CBD">
            <w:pPr>
              <w:pStyle w:val="TableText"/>
            </w:pPr>
          </w:p>
        </w:tc>
        <w:tc>
          <w:tcPr>
            <w:tcW w:w="2128" w:type="dxa"/>
            <w:tcBorders>
              <w:top w:val="single" w:sz="4" w:space="0" w:color="auto"/>
            </w:tcBorders>
          </w:tcPr>
          <w:p w:rsidR="00781CBD" w:rsidRPr="00AD5D1D" w:rsidRDefault="00781CBD" w:rsidP="00781CBD">
            <w:pPr>
              <w:pStyle w:val="TableText"/>
            </w:pPr>
          </w:p>
        </w:tc>
      </w:tr>
      <w:tr w:rsidR="00781CBD" w:rsidRPr="00AD5D1D">
        <w:trPr>
          <w:cantSplit/>
        </w:trPr>
        <w:tc>
          <w:tcPr>
            <w:tcW w:w="405"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7"/>
              </w:numPr>
            </w:pPr>
          </w:p>
        </w:tc>
        <w:tc>
          <w:tcPr>
            <w:tcW w:w="2289" w:type="dxa"/>
            <w:tcBorders>
              <w:top w:val="single" w:sz="4" w:space="0" w:color="000000"/>
              <w:bottom w:val="single" w:sz="4" w:space="0" w:color="000000"/>
            </w:tcBorders>
          </w:tcPr>
          <w:p w:rsidR="00781CBD" w:rsidRPr="00AD5D1D" w:rsidRDefault="00781CBD" w:rsidP="00781CBD">
            <w:pPr>
              <w:pStyle w:val="TableText"/>
            </w:pPr>
          </w:p>
        </w:tc>
        <w:tc>
          <w:tcPr>
            <w:tcW w:w="1844" w:type="dxa"/>
            <w:tcBorders>
              <w:right w:val="single" w:sz="4" w:space="0" w:color="000000"/>
            </w:tcBorders>
          </w:tcPr>
          <w:p w:rsidR="00781CBD" w:rsidRPr="00AD5D1D" w:rsidRDefault="00781CBD" w:rsidP="00781CBD">
            <w:pPr>
              <w:pStyle w:val="TableText"/>
            </w:pPr>
          </w:p>
        </w:tc>
        <w:tc>
          <w:tcPr>
            <w:tcW w:w="852" w:type="dxa"/>
            <w:tcBorders>
              <w:left w:val="single" w:sz="4" w:space="0" w:color="000000"/>
              <w:right w:val="single" w:sz="4" w:space="0" w:color="000000"/>
            </w:tcBorders>
          </w:tcPr>
          <w:p w:rsidR="00781CBD" w:rsidRPr="00AD5D1D" w:rsidRDefault="00781CBD" w:rsidP="00781CBD">
            <w:pPr>
              <w:pStyle w:val="TableText"/>
            </w:pPr>
          </w:p>
        </w:tc>
        <w:tc>
          <w:tcPr>
            <w:tcW w:w="1135" w:type="dxa"/>
            <w:tcBorders>
              <w:left w:val="single" w:sz="4" w:space="0" w:color="000000"/>
            </w:tcBorders>
          </w:tcPr>
          <w:p w:rsidR="00781CBD" w:rsidRPr="00AD5D1D" w:rsidRDefault="00781CBD" w:rsidP="00781CBD">
            <w:pPr>
              <w:pStyle w:val="TableText"/>
            </w:pPr>
          </w:p>
        </w:tc>
        <w:tc>
          <w:tcPr>
            <w:tcW w:w="1135" w:type="dxa"/>
          </w:tcPr>
          <w:p w:rsidR="00781CBD" w:rsidRPr="00AD5D1D" w:rsidRDefault="00781CBD" w:rsidP="00781CBD">
            <w:pPr>
              <w:pStyle w:val="TableText"/>
            </w:pPr>
          </w:p>
        </w:tc>
        <w:tc>
          <w:tcPr>
            <w:tcW w:w="2128" w:type="dxa"/>
          </w:tcPr>
          <w:p w:rsidR="00781CBD" w:rsidRPr="00AD5D1D" w:rsidRDefault="00781CBD" w:rsidP="00781CBD">
            <w:pPr>
              <w:pStyle w:val="TableText"/>
            </w:pPr>
          </w:p>
        </w:tc>
      </w:tr>
      <w:tr w:rsidR="00781CBD" w:rsidRPr="00AD5D1D">
        <w:trPr>
          <w:cantSplit/>
        </w:trPr>
        <w:tc>
          <w:tcPr>
            <w:tcW w:w="405"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7"/>
              </w:numPr>
            </w:pPr>
          </w:p>
        </w:tc>
        <w:tc>
          <w:tcPr>
            <w:tcW w:w="2289" w:type="dxa"/>
            <w:tcBorders>
              <w:top w:val="single" w:sz="4" w:space="0" w:color="000000"/>
              <w:bottom w:val="single" w:sz="4" w:space="0" w:color="auto"/>
            </w:tcBorders>
          </w:tcPr>
          <w:p w:rsidR="00781CBD" w:rsidRPr="00AD5D1D" w:rsidRDefault="00781CBD" w:rsidP="00781CBD">
            <w:pPr>
              <w:pStyle w:val="TableText"/>
            </w:pPr>
          </w:p>
        </w:tc>
        <w:tc>
          <w:tcPr>
            <w:tcW w:w="1844" w:type="dxa"/>
            <w:tcBorders>
              <w:bottom w:val="single" w:sz="4" w:space="0" w:color="auto"/>
              <w:right w:val="single" w:sz="4" w:space="0" w:color="000000"/>
            </w:tcBorders>
          </w:tcPr>
          <w:p w:rsidR="00781CBD" w:rsidRPr="00AD5D1D" w:rsidRDefault="00781CBD" w:rsidP="00781CBD">
            <w:pPr>
              <w:pStyle w:val="TableText"/>
            </w:pPr>
          </w:p>
        </w:tc>
        <w:tc>
          <w:tcPr>
            <w:tcW w:w="852" w:type="dxa"/>
            <w:tcBorders>
              <w:left w:val="single" w:sz="4" w:space="0" w:color="000000"/>
              <w:bottom w:val="single" w:sz="4" w:space="0" w:color="auto"/>
              <w:right w:val="single" w:sz="4" w:space="0" w:color="000000"/>
            </w:tcBorders>
          </w:tcPr>
          <w:p w:rsidR="00781CBD" w:rsidRPr="00AD5D1D" w:rsidRDefault="00781CBD" w:rsidP="00781CBD">
            <w:pPr>
              <w:pStyle w:val="TableText"/>
            </w:pPr>
          </w:p>
        </w:tc>
        <w:tc>
          <w:tcPr>
            <w:tcW w:w="1135" w:type="dxa"/>
            <w:tcBorders>
              <w:left w:val="single" w:sz="4" w:space="0" w:color="000000"/>
              <w:bottom w:val="single" w:sz="4" w:space="0" w:color="auto"/>
            </w:tcBorders>
          </w:tcPr>
          <w:p w:rsidR="00781CBD" w:rsidRPr="00AD5D1D" w:rsidRDefault="00781CBD" w:rsidP="00781CBD">
            <w:pPr>
              <w:pStyle w:val="TableText"/>
            </w:pPr>
          </w:p>
        </w:tc>
        <w:tc>
          <w:tcPr>
            <w:tcW w:w="1135" w:type="dxa"/>
            <w:tcBorders>
              <w:bottom w:val="single" w:sz="4" w:space="0" w:color="auto"/>
            </w:tcBorders>
          </w:tcPr>
          <w:p w:rsidR="00781CBD" w:rsidRPr="00AD5D1D" w:rsidRDefault="00781CBD" w:rsidP="00781CBD">
            <w:pPr>
              <w:pStyle w:val="TableText"/>
            </w:pPr>
          </w:p>
        </w:tc>
        <w:tc>
          <w:tcPr>
            <w:tcW w:w="2128" w:type="dxa"/>
            <w:tcBorders>
              <w:bottom w:val="single" w:sz="4" w:space="0" w:color="auto"/>
            </w:tcBorders>
          </w:tcPr>
          <w:p w:rsidR="00781CBD" w:rsidRPr="00AD5D1D" w:rsidRDefault="00781CBD" w:rsidP="00781CBD">
            <w:pPr>
              <w:pStyle w:val="TableText"/>
            </w:pPr>
          </w:p>
        </w:tc>
      </w:tr>
      <w:tr w:rsidR="00781CBD" w:rsidRPr="00AD5D1D">
        <w:trPr>
          <w:cantSplit/>
        </w:trPr>
        <w:tc>
          <w:tcPr>
            <w:tcW w:w="405"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7"/>
              </w:numPr>
            </w:pPr>
          </w:p>
        </w:tc>
        <w:tc>
          <w:tcPr>
            <w:tcW w:w="2289" w:type="dxa"/>
            <w:tcBorders>
              <w:bottom w:val="single" w:sz="4" w:space="0" w:color="auto"/>
            </w:tcBorders>
          </w:tcPr>
          <w:p w:rsidR="00781CBD" w:rsidRPr="00AD5D1D" w:rsidRDefault="00781CBD" w:rsidP="00781CBD">
            <w:pPr>
              <w:pStyle w:val="TableText"/>
            </w:pPr>
          </w:p>
        </w:tc>
        <w:tc>
          <w:tcPr>
            <w:tcW w:w="1844" w:type="dxa"/>
            <w:tcBorders>
              <w:bottom w:val="single" w:sz="4" w:space="0" w:color="auto"/>
              <w:right w:val="single" w:sz="4" w:space="0" w:color="000000"/>
            </w:tcBorders>
          </w:tcPr>
          <w:p w:rsidR="00781CBD" w:rsidRPr="00AD5D1D" w:rsidRDefault="00781CBD" w:rsidP="00781CBD">
            <w:pPr>
              <w:pStyle w:val="TableText"/>
            </w:pPr>
          </w:p>
        </w:tc>
        <w:tc>
          <w:tcPr>
            <w:tcW w:w="852" w:type="dxa"/>
            <w:tcBorders>
              <w:left w:val="single" w:sz="4" w:space="0" w:color="000000"/>
              <w:bottom w:val="single" w:sz="4" w:space="0" w:color="auto"/>
              <w:right w:val="single" w:sz="4" w:space="0" w:color="000000"/>
            </w:tcBorders>
          </w:tcPr>
          <w:p w:rsidR="00781CBD" w:rsidRPr="00AD5D1D" w:rsidRDefault="00781CBD" w:rsidP="00781CBD">
            <w:pPr>
              <w:pStyle w:val="TableText"/>
            </w:pPr>
          </w:p>
        </w:tc>
        <w:tc>
          <w:tcPr>
            <w:tcW w:w="1135" w:type="dxa"/>
            <w:tcBorders>
              <w:left w:val="single" w:sz="4" w:space="0" w:color="000000"/>
              <w:bottom w:val="single" w:sz="4" w:space="0" w:color="auto"/>
            </w:tcBorders>
          </w:tcPr>
          <w:p w:rsidR="00781CBD" w:rsidRPr="00AD5D1D" w:rsidRDefault="00781CBD" w:rsidP="00781CBD">
            <w:pPr>
              <w:pStyle w:val="TableText"/>
            </w:pPr>
          </w:p>
        </w:tc>
        <w:tc>
          <w:tcPr>
            <w:tcW w:w="1135" w:type="dxa"/>
            <w:tcBorders>
              <w:bottom w:val="single" w:sz="4" w:space="0" w:color="auto"/>
            </w:tcBorders>
          </w:tcPr>
          <w:p w:rsidR="00781CBD" w:rsidRPr="00AD5D1D" w:rsidRDefault="00781CBD" w:rsidP="00781CBD">
            <w:pPr>
              <w:pStyle w:val="TableText"/>
            </w:pPr>
          </w:p>
        </w:tc>
        <w:tc>
          <w:tcPr>
            <w:tcW w:w="2128" w:type="dxa"/>
            <w:tcBorders>
              <w:bottom w:val="single" w:sz="4" w:space="0" w:color="auto"/>
            </w:tcBorders>
          </w:tcPr>
          <w:p w:rsidR="00781CBD" w:rsidRPr="00AD5D1D" w:rsidRDefault="00781CBD" w:rsidP="00781CBD">
            <w:pPr>
              <w:pStyle w:val="TableText"/>
            </w:pPr>
          </w:p>
        </w:tc>
      </w:tr>
    </w:tbl>
    <w:p w:rsidR="00781CBD" w:rsidRPr="00AD5D1D" w:rsidRDefault="00781CBD" w:rsidP="00781CBD">
      <w:pPr>
        <w:pStyle w:val="Text"/>
      </w:pPr>
    </w:p>
    <w:p w:rsidR="00781CBD" w:rsidRPr="00AD5D1D" w:rsidRDefault="00781CBD" w:rsidP="00781CBD">
      <w:pPr>
        <w:keepNext/>
        <w:outlineLvl w:val="0"/>
        <w:rPr>
          <w:caps/>
          <w:sz w:val="28"/>
        </w:rPr>
      </w:pPr>
      <w:r w:rsidRPr="00AD5D1D">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6"/>
        <w:gridCol w:w="6827"/>
        <w:gridCol w:w="1417"/>
        <w:gridCol w:w="993"/>
      </w:tblGrid>
      <w:tr w:rsidR="00781CBD" w:rsidRPr="00AD5D1D">
        <w:trPr>
          <w:cantSplit/>
          <w:trHeight w:val="425"/>
          <w:tblHeader/>
        </w:trPr>
        <w:tc>
          <w:tcPr>
            <w:tcW w:w="406" w:type="dxa"/>
            <w:vMerge w:val="restart"/>
            <w:tcBorders>
              <w:top w:val="single" w:sz="4" w:space="0" w:color="000000"/>
              <w:left w:val="single" w:sz="4" w:space="0" w:color="000000"/>
            </w:tcBorders>
          </w:tcPr>
          <w:p w:rsidR="00781CBD" w:rsidRPr="00AD5D1D" w:rsidRDefault="00781CBD" w:rsidP="00781CBD">
            <w:pPr>
              <w:pStyle w:val="TableHeader"/>
            </w:pPr>
            <w:r w:rsidRPr="00AD5D1D">
              <w:t>N°</w:t>
            </w:r>
          </w:p>
        </w:tc>
        <w:tc>
          <w:tcPr>
            <w:tcW w:w="6827" w:type="dxa"/>
            <w:vMerge w:val="restart"/>
          </w:tcPr>
          <w:p w:rsidR="00781CBD" w:rsidRPr="00AD5D1D" w:rsidRDefault="00781CBD" w:rsidP="00781CBD">
            <w:pPr>
              <w:pStyle w:val="TableHeader"/>
            </w:pPr>
            <w:r w:rsidRPr="00AD5D1D">
              <w:t>title</w:t>
            </w:r>
          </w:p>
        </w:tc>
        <w:tc>
          <w:tcPr>
            <w:tcW w:w="1417" w:type="dxa"/>
            <w:vMerge w:val="restart"/>
            <w:tcBorders>
              <w:right w:val="single" w:sz="4" w:space="0" w:color="000000"/>
            </w:tcBorders>
          </w:tcPr>
          <w:p w:rsidR="00781CBD" w:rsidRPr="00AD5D1D" w:rsidRDefault="00781CBD" w:rsidP="00781CBD">
            <w:pPr>
              <w:pStyle w:val="TableHeader"/>
            </w:pPr>
            <w:r w:rsidRPr="00AD5D1D">
              <w:t>Reference</w:t>
            </w:r>
          </w:p>
        </w:tc>
        <w:tc>
          <w:tcPr>
            <w:tcW w:w="993" w:type="dxa"/>
            <w:vMerge w:val="restart"/>
            <w:tcBorders>
              <w:left w:val="single" w:sz="4" w:space="0" w:color="000000"/>
              <w:right w:val="single" w:sz="4" w:space="0" w:color="000000"/>
            </w:tcBorders>
          </w:tcPr>
          <w:p w:rsidR="00781CBD" w:rsidRPr="00AD5D1D" w:rsidRDefault="00781CBD" w:rsidP="00781CBD">
            <w:pPr>
              <w:pStyle w:val="TableHeader"/>
            </w:pPr>
            <w:r w:rsidRPr="00AD5D1D">
              <w:t>Issue</w:t>
            </w:r>
          </w:p>
        </w:tc>
      </w:tr>
      <w:tr w:rsidR="00781CBD" w:rsidRPr="00AD5D1D">
        <w:trPr>
          <w:cantSplit/>
          <w:trHeight w:val="425"/>
          <w:tblHeader/>
        </w:trPr>
        <w:tc>
          <w:tcPr>
            <w:tcW w:w="406" w:type="dxa"/>
            <w:vMerge/>
            <w:tcBorders>
              <w:left w:val="single" w:sz="4" w:space="0" w:color="000000"/>
              <w:bottom w:val="single" w:sz="4" w:space="0" w:color="000000"/>
            </w:tcBorders>
          </w:tcPr>
          <w:p w:rsidR="00781CBD" w:rsidRPr="00AD5D1D" w:rsidRDefault="00781CBD" w:rsidP="00781CBD">
            <w:pPr>
              <w:pStyle w:val="TableHeader"/>
            </w:pPr>
          </w:p>
        </w:tc>
        <w:tc>
          <w:tcPr>
            <w:tcW w:w="6827" w:type="dxa"/>
            <w:vMerge/>
            <w:tcBorders>
              <w:bottom w:val="single" w:sz="4" w:space="0" w:color="000000"/>
            </w:tcBorders>
          </w:tcPr>
          <w:p w:rsidR="00781CBD" w:rsidRPr="00AD5D1D" w:rsidRDefault="00781CBD" w:rsidP="00781CBD">
            <w:pPr>
              <w:pStyle w:val="TableHeader"/>
            </w:pPr>
          </w:p>
        </w:tc>
        <w:tc>
          <w:tcPr>
            <w:tcW w:w="1417" w:type="dxa"/>
            <w:vMerge/>
            <w:tcBorders>
              <w:right w:val="single" w:sz="4" w:space="0" w:color="000000"/>
            </w:tcBorders>
          </w:tcPr>
          <w:p w:rsidR="00781CBD" w:rsidRPr="00AD5D1D" w:rsidRDefault="00781CBD" w:rsidP="00781CBD">
            <w:pPr>
              <w:pStyle w:val="TableHeader"/>
            </w:pPr>
          </w:p>
        </w:tc>
        <w:tc>
          <w:tcPr>
            <w:tcW w:w="993" w:type="dxa"/>
            <w:vMerge/>
            <w:tcBorders>
              <w:left w:val="single" w:sz="4" w:space="0" w:color="000000"/>
              <w:right w:val="single" w:sz="4" w:space="0" w:color="000000"/>
            </w:tcBorders>
          </w:tcPr>
          <w:p w:rsidR="00781CBD" w:rsidRPr="00AD5D1D" w:rsidRDefault="00781CBD" w:rsidP="00781CBD">
            <w:pPr>
              <w:pStyle w:val="TableHeader"/>
            </w:pPr>
          </w:p>
        </w:tc>
      </w:tr>
      <w:tr w:rsidR="00781CBD" w:rsidRPr="00AD5D1D">
        <w:trPr>
          <w:cantSplit/>
        </w:trPr>
        <w:tc>
          <w:tcPr>
            <w:tcW w:w="406"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8"/>
              </w:numPr>
            </w:pPr>
            <w:bookmarkStart w:id="8" w:name="_Ref139357903"/>
          </w:p>
        </w:tc>
        <w:bookmarkEnd w:id="8"/>
        <w:tc>
          <w:tcPr>
            <w:tcW w:w="6827" w:type="dxa"/>
            <w:tcBorders>
              <w:top w:val="single" w:sz="4" w:space="0" w:color="000000"/>
              <w:bottom w:val="single" w:sz="4" w:space="0" w:color="000000"/>
            </w:tcBorders>
          </w:tcPr>
          <w:p w:rsidR="00781CBD" w:rsidRPr="00AD5D1D" w:rsidRDefault="00781CBD" w:rsidP="00781CBD">
            <w:pPr>
              <w:pStyle w:val="TableText"/>
              <w:ind w:left="0"/>
            </w:pPr>
            <w:r w:rsidRPr="00AD5D1D">
              <w:t>Galaxy glossary</w:t>
            </w:r>
          </w:p>
        </w:tc>
        <w:tc>
          <w:tcPr>
            <w:tcW w:w="1417" w:type="dxa"/>
            <w:tcBorders>
              <w:right w:val="single" w:sz="4" w:space="0" w:color="000000"/>
            </w:tcBorders>
          </w:tcPr>
          <w:p w:rsidR="00781CBD" w:rsidRPr="00AD5D1D" w:rsidRDefault="00781CBD" w:rsidP="00781CBD">
            <w:pPr>
              <w:pStyle w:val="TableText"/>
              <w:ind w:left="0"/>
            </w:pPr>
          </w:p>
        </w:tc>
        <w:tc>
          <w:tcPr>
            <w:tcW w:w="993" w:type="dxa"/>
            <w:tcBorders>
              <w:left w:val="single" w:sz="4" w:space="0" w:color="000000"/>
              <w:right w:val="single" w:sz="4" w:space="0" w:color="000000"/>
            </w:tcBorders>
          </w:tcPr>
          <w:p w:rsidR="00781CBD" w:rsidRPr="00AD5D1D" w:rsidRDefault="00781CBD" w:rsidP="00781CBD">
            <w:pPr>
              <w:pStyle w:val="TableText"/>
            </w:pPr>
          </w:p>
        </w:tc>
      </w:tr>
      <w:tr w:rsidR="00781CBD" w:rsidRPr="00AD5D1D">
        <w:trPr>
          <w:cantSplit/>
        </w:trPr>
        <w:tc>
          <w:tcPr>
            <w:tcW w:w="406"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8"/>
              </w:numPr>
            </w:pPr>
          </w:p>
        </w:tc>
        <w:tc>
          <w:tcPr>
            <w:tcW w:w="6827" w:type="dxa"/>
            <w:tcBorders>
              <w:top w:val="single" w:sz="4" w:space="0" w:color="000000"/>
              <w:bottom w:val="single" w:sz="4" w:space="0" w:color="000000"/>
            </w:tcBorders>
          </w:tcPr>
          <w:p w:rsidR="00781CBD" w:rsidRPr="00AD5D1D" w:rsidRDefault="00781CBD" w:rsidP="00781CBD">
            <w:pPr>
              <w:pStyle w:val="TableText"/>
            </w:pPr>
          </w:p>
        </w:tc>
        <w:tc>
          <w:tcPr>
            <w:tcW w:w="1417" w:type="dxa"/>
            <w:tcBorders>
              <w:right w:val="single" w:sz="4" w:space="0" w:color="000000"/>
            </w:tcBorders>
          </w:tcPr>
          <w:p w:rsidR="00781CBD" w:rsidRPr="00AD5D1D" w:rsidRDefault="00781CBD" w:rsidP="00781CBD">
            <w:pPr>
              <w:pStyle w:val="TableText"/>
            </w:pPr>
          </w:p>
        </w:tc>
        <w:tc>
          <w:tcPr>
            <w:tcW w:w="993" w:type="dxa"/>
            <w:tcBorders>
              <w:left w:val="single" w:sz="4" w:space="0" w:color="000000"/>
              <w:right w:val="single" w:sz="4" w:space="0" w:color="000000"/>
            </w:tcBorders>
          </w:tcPr>
          <w:p w:rsidR="00781CBD" w:rsidRPr="00AD5D1D" w:rsidRDefault="00781CBD" w:rsidP="00781CBD">
            <w:pPr>
              <w:pStyle w:val="TableText"/>
            </w:pPr>
          </w:p>
        </w:tc>
      </w:tr>
      <w:tr w:rsidR="00781CBD" w:rsidRPr="00AD5D1D">
        <w:trPr>
          <w:cantSplit/>
        </w:trPr>
        <w:tc>
          <w:tcPr>
            <w:tcW w:w="406"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8"/>
              </w:numPr>
            </w:pPr>
          </w:p>
        </w:tc>
        <w:tc>
          <w:tcPr>
            <w:tcW w:w="6827" w:type="dxa"/>
            <w:tcBorders>
              <w:top w:val="single" w:sz="4" w:space="0" w:color="000000"/>
              <w:bottom w:val="single" w:sz="4" w:space="0" w:color="auto"/>
            </w:tcBorders>
          </w:tcPr>
          <w:p w:rsidR="00781CBD" w:rsidRPr="00AD5D1D" w:rsidRDefault="00781CBD" w:rsidP="00781CBD">
            <w:pPr>
              <w:pStyle w:val="TableText"/>
            </w:pPr>
          </w:p>
        </w:tc>
        <w:tc>
          <w:tcPr>
            <w:tcW w:w="1417" w:type="dxa"/>
            <w:tcBorders>
              <w:bottom w:val="single" w:sz="4" w:space="0" w:color="auto"/>
              <w:right w:val="single" w:sz="4" w:space="0" w:color="000000"/>
            </w:tcBorders>
          </w:tcPr>
          <w:p w:rsidR="00781CBD" w:rsidRPr="00AD5D1D" w:rsidRDefault="00781CBD" w:rsidP="00781CBD">
            <w:pPr>
              <w:pStyle w:val="TableText"/>
            </w:pPr>
          </w:p>
        </w:tc>
        <w:tc>
          <w:tcPr>
            <w:tcW w:w="993" w:type="dxa"/>
            <w:tcBorders>
              <w:left w:val="single" w:sz="4" w:space="0" w:color="000000"/>
              <w:bottom w:val="single" w:sz="4" w:space="0" w:color="auto"/>
              <w:right w:val="single" w:sz="4" w:space="0" w:color="000000"/>
            </w:tcBorders>
          </w:tcPr>
          <w:p w:rsidR="00781CBD" w:rsidRPr="00AD5D1D" w:rsidRDefault="00781CBD" w:rsidP="00781CBD">
            <w:pPr>
              <w:pStyle w:val="TableText"/>
            </w:pPr>
          </w:p>
        </w:tc>
      </w:tr>
      <w:tr w:rsidR="00781CBD" w:rsidRPr="00AD5D1D">
        <w:trPr>
          <w:cantSplit/>
        </w:trPr>
        <w:tc>
          <w:tcPr>
            <w:tcW w:w="406" w:type="dxa"/>
            <w:tcBorders>
              <w:top w:val="single" w:sz="4" w:space="0" w:color="000000"/>
              <w:left w:val="single" w:sz="4" w:space="0" w:color="000000"/>
              <w:bottom w:val="single" w:sz="4" w:space="0" w:color="000000"/>
            </w:tcBorders>
          </w:tcPr>
          <w:p w:rsidR="00781CBD" w:rsidRPr="00AD5D1D" w:rsidRDefault="00781CBD" w:rsidP="00781CBD">
            <w:pPr>
              <w:pStyle w:val="TableText"/>
              <w:numPr>
                <w:ilvl w:val="0"/>
                <w:numId w:val="18"/>
              </w:numPr>
            </w:pPr>
          </w:p>
        </w:tc>
        <w:tc>
          <w:tcPr>
            <w:tcW w:w="6827" w:type="dxa"/>
            <w:tcBorders>
              <w:bottom w:val="single" w:sz="4" w:space="0" w:color="auto"/>
            </w:tcBorders>
          </w:tcPr>
          <w:p w:rsidR="00781CBD" w:rsidRPr="00AD5D1D" w:rsidRDefault="00781CBD" w:rsidP="00781CBD">
            <w:pPr>
              <w:pStyle w:val="TableText"/>
            </w:pPr>
          </w:p>
        </w:tc>
        <w:tc>
          <w:tcPr>
            <w:tcW w:w="1417" w:type="dxa"/>
            <w:tcBorders>
              <w:bottom w:val="single" w:sz="4" w:space="0" w:color="auto"/>
              <w:right w:val="single" w:sz="4" w:space="0" w:color="000000"/>
            </w:tcBorders>
          </w:tcPr>
          <w:p w:rsidR="00781CBD" w:rsidRPr="00AD5D1D" w:rsidRDefault="00781CBD" w:rsidP="00781CBD">
            <w:pPr>
              <w:pStyle w:val="TableText"/>
            </w:pPr>
          </w:p>
        </w:tc>
        <w:tc>
          <w:tcPr>
            <w:tcW w:w="993" w:type="dxa"/>
            <w:tcBorders>
              <w:left w:val="single" w:sz="4" w:space="0" w:color="000000"/>
              <w:bottom w:val="single" w:sz="4" w:space="0" w:color="auto"/>
              <w:right w:val="single" w:sz="4" w:space="0" w:color="000000"/>
            </w:tcBorders>
          </w:tcPr>
          <w:p w:rsidR="00781CBD" w:rsidRPr="00AD5D1D" w:rsidRDefault="00781CBD" w:rsidP="00781CBD">
            <w:pPr>
              <w:pStyle w:val="TableText"/>
            </w:pPr>
          </w:p>
        </w:tc>
      </w:tr>
    </w:tbl>
    <w:p w:rsidR="00781CBD" w:rsidRPr="00AD5D1D" w:rsidRDefault="00781CBD" w:rsidP="00781CBD">
      <w:pPr>
        <w:pStyle w:val="Text"/>
      </w:pPr>
    </w:p>
    <w:p w:rsidR="00781CBD" w:rsidRPr="00AD5D1D" w:rsidRDefault="00781CBD" w:rsidP="00781CBD">
      <w:pPr>
        <w:keepNext/>
        <w:rPr>
          <w:sz w:val="28"/>
        </w:rPr>
      </w:pPr>
      <w:r w:rsidRPr="00AD5D1D">
        <w:rPr>
          <w:sz w:val="28"/>
        </w:rPr>
        <w:t>ACRONYMS AND DEFINITIONS</w:t>
      </w:r>
    </w:p>
    <w:p w:rsidR="00781CBD" w:rsidRPr="00AD5D1D" w:rsidRDefault="00781CBD" w:rsidP="00781CBD">
      <w:pPr>
        <w:keepNext/>
      </w:pPr>
    </w:p>
    <w:p w:rsidR="00781CBD" w:rsidRPr="00AD5D1D" w:rsidRDefault="00781CBD" w:rsidP="00781CBD">
      <w:pPr>
        <w:keepNext/>
      </w:pPr>
      <w:r w:rsidRPr="00AD5D1D">
        <w:t>Except if explicitly stated otherwise the definition of all terms and acronyms provided in [</w:t>
      </w:r>
      <w:r w:rsidRPr="00AD5D1D">
        <w:fldChar w:fldCharType="begin"/>
      </w:r>
      <w:r w:rsidRPr="00AD5D1D">
        <w:instrText xml:space="preserve"> </w:instrText>
      </w:r>
      <w:r w:rsidR="000320F7">
        <w:instrText>REF</w:instrText>
      </w:r>
      <w:r w:rsidRPr="00AD5D1D">
        <w:instrText xml:space="preserve"> _Ref139357903 \r \h </w:instrText>
      </w:r>
      <w:r w:rsidRPr="00AD5D1D">
        <w:fldChar w:fldCharType="separate"/>
      </w:r>
      <w:r>
        <w:t>R1</w:t>
      </w:r>
      <w:r w:rsidRPr="00AD5D1D">
        <w:fldChar w:fldCharType="end"/>
      </w:r>
      <w:r w:rsidRPr="00AD5D1D">
        <w:t>] is applicable in this document. If any, additional and/or specific definitions applicable only in this document are listed in the two tables below.</w:t>
      </w:r>
    </w:p>
    <w:p w:rsidR="00781CBD" w:rsidRPr="00AD5D1D" w:rsidRDefault="00781CBD" w:rsidP="00781CBD">
      <w:pPr>
        <w:pStyle w:val="Text"/>
      </w:pPr>
      <w:r w:rsidRPr="00AD5D1D">
        <w:t>Acronymes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8698"/>
      </w:tblGrid>
      <w:tr w:rsidR="00781CBD" w:rsidRPr="00AD5D1D">
        <w:tc>
          <w:tcPr>
            <w:tcW w:w="517" w:type="pct"/>
          </w:tcPr>
          <w:p w:rsidR="00781CBD" w:rsidRPr="00AD5D1D" w:rsidRDefault="00781CBD" w:rsidP="00781CBD">
            <w:pPr>
              <w:pStyle w:val="TableHeader"/>
            </w:pPr>
            <w:r w:rsidRPr="00AD5D1D">
              <w:t xml:space="preserve">Acronym </w:t>
            </w:r>
          </w:p>
        </w:tc>
        <w:tc>
          <w:tcPr>
            <w:tcW w:w="4483" w:type="pct"/>
          </w:tcPr>
          <w:p w:rsidR="00781CBD" w:rsidRPr="00AD5D1D" w:rsidRDefault="00781CBD" w:rsidP="00781CBD">
            <w:pPr>
              <w:pStyle w:val="TableHeader"/>
            </w:pPr>
            <w:r w:rsidRPr="00AD5D1D">
              <w:t>DESCRIPTION</w:t>
            </w: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bl>
    <w:p w:rsidR="00781CBD" w:rsidRPr="00AD5D1D" w:rsidRDefault="00781CBD" w:rsidP="00781CBD">
      <w:pPr>
        <w:pStyle w:val="TextSubtitle"/>
      </w:pPr>
      <w:r w:rsidRPr="00AD5D1D">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8834"/>
      </w:tblGrid>
      <w:tr w:rsidR="00781CBD" w:rsidRPr="00AD5D1D">
        <w:tc>
          <w:tcPr>
            <w:tcW w:w="517" w:type="pct"/>
          </w:tcPr>
          <w:p w:rsidR="00781CBD" w:rsidRPr="00AD5D1D" w:rsidRDefault="00781CBD" w:rsidP="00781CBD">
            <w:pPr>
              <w:pStyle w:val="TableHeader"/>
            </w:pPr>
            <w:r w:rsidRPr="00AD5D1D">
              <w:t>TERMS</w:t>
            </w:r>
          </w:p>
        </w:tc>
        <w:tc>
          <w:tcPr>
            <w:tcW w:w="4483" w:type="pct"/>
          </w:tcPr>
          <w:p w:rsidR="00781CBD" w:rsidRPr="00AD5D1D" w:rsidRDefault="00781CBD" w:rsidP="00781CBD">
            <w:pPr>
              <w:pStyle w:val="TableHeader"/>
            </w:pPr>
            <w:r w:rsidRPr="00AD5D1D">
              <w:t>DESCRIPTION</w:t>
            </w: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r w:rsidR="00781CBD" w:rsidRPr="00AD5D1D">
        <w:tc>
          <w:tcPr>
            <w:tcW w:w="517" w:type="pct"/>
          </w:tcPr>
          <w:p w:rsidR="00781CBD" w:rsidRPr="00AD5D1D" w:rsidRDefault="00781CBD" w:rsidP="00781CBD">
            <w:pPr>
              <w:pStyle w:val="TableText"/>
              <w:ind w:left="0"/>
            </w:pPr>
          </w:p>
        </w:tc>
        <w:tc>
          <w:tcPr>
            <w:tcW w:w="4483" w:type="pct"/>
          </w:tcPr>
          <w:p w:rsidR="00781CBD" w:rsidRPr="00AD5D1D" w:rsidRDefault="00781CBD" w:rsidP="00781CBD">
            <w:pPr>
              <w:pStyle w:val="TableText"/>
              <w:ind w:left="0"/>
            </w:pPr>
          </w:p>
        </w:tc>
      </w:tr>
    </w:tbl>
    <w:p w:rsidR="00781CBD" w:rsidRPr="00AD5D1D" w:rsidRDefault="00781CBD" w:rsidP="00781CBD">
      <w:pPr>
        <w:pStyle w:val="Text"/>
      </w:pPr>
    </w:p>
    <w:bookmarkEnd w:id="7"/>
    <w:p w:rsidR="00781CBD" w:rsidRPr="00AD5D1D" w:rsidRDefault="00781CBD" w:rsidP="00781CBD">
      <w:pPr>
        <w:pStyle w:val="Text"/>
        <w:sectPr w:rsidR="00781CBD" w:rsidRPr="00AD5D1D">
          <w:headerReference w:type="default" r:id="rId13"/>
          <w:pgSz w:w="11906" w:h="16838" w:code="9"/>
          <w:pgMar w:top="567" w:right="851" w:bottom="850" w:left="1418" w:header="624" w:footer="567" w:gutter="0"/>
          <w:formProt w:val="0"/>
          <w:docGrid w:linePitch="299"/>
        </w:sectPr>
      </w:pPr>
    </w:p>
    <w:p w:rsidR="00781CBD" w:rsidRDefault="00781CBD" w:rsidP="00781CBD">
      <w:pPr>
        <w:pStyle w:val="Titre1"/>
      </w:pPr>
      <w:bookmarkStart w:id="9" w:name="_Toc158616525"/>
      <w:bookmarkEnd w:id="2"/>
      <w:bookmarkEnd w:id="3"/>
      <w:bookmarkEnd w:id="4"/>
      <w:bookmarkEnd w:id="5"/>
      <w:r w:rsidRPr="00E03C61">
        <w:t>Introduction</w:t>
      </w:r>
      <w:bookmarkEnd w:id="9"/>
    </w:p>
    <w:p w:rsidR="00781CBD" w:rsidRPr="00E03C61" w:rsidRDefault="00781CBD" w:rsidP="00781CBD">
      <w:pPr>
        <w:rPr>
          <w:lang w:eastAsia="de-DE"/>
        </w:rPr>
      </w:pPr>
    </w:p>
    <w:p w:rsidR="00781CBD" w:rsidRDefault="00781CBD" w:rsidP="00781CBD">
      <w:pPr>
        <w:jc w:val="both"/>
        <w:rPr>
          <w:rFonts w:eastAsia="Calibri" w:cs="Arial"/>
        </w:rPr>
      </w:pPr>
      <w:bookmarkStart w:id="10" w:name="_toc1260"/>
      <w:bookmarkEnd w:id="10"/>
      <w:r>
        <w:rPr>
          <w:rFonts w:cs="Arial"/>
        </w:rPr>
        <w:t>Modeling complex software systems involves a large number of heterogeneous models focusing on different aspects of the system at different abstraction levels. These models must be later combined in order to provide to each to each designer/developer of the system the specific view they need to perform their tasks. This problem is tightly connected to model composition, in which two or more models have their information captured to generate one single composed model.</w:t>
      </w:r>
    </w:p>
    <w:p w:rsidR="00781CBD" w:rsidRDefault="00781CBD" w:rsidP="00781CBD">
      <w:pPr>
        <w:jc w:val="both"/>
        <w:rPr>
          <w:rFonts w:cs="Arial"/>
        </w:rPr>
      </w:pPr>
    </w:p>
    <w:p w:rsidR="00781CBD" w:rsidRDefault="00781CBD" w:rsidP="00781CBD">
      <w:pPr>
        <w:jc w:val="both"/>
        <w:rPr>
          <w:rFonts w:cs="Arial"/>
        </w:rPr>
      </w:pPr>
      <w:r>
        <w:rPr>
          <w:rFonts w:cs="Arial"/>
        </w:rPr>
        <w:t xml:space="preserve">However, current approaches present some important limitations concerning efficiency (due to the copying mechanism of model elements into the composed model), interoperability (when the composed model has a different </w:t>
      </w:r>
      <w:r>
        <w:rPr>
          <w:rFonts w:cs="Arial"/>
          <w:i/>
        </w:rPr>
        <w:t>nature</w:t>
      </w:r>
      <w:r>
        <w:rPr>
          <w:rFonts w:cs="Arial"/>
        </w:rPr>
        <w:t xml:space="preserve"> than the contributing ones and needs to be manipulated using specialized tools) and/or synchronization (by failing to propagate changes from the generated model to the contributing ones, or the other way round) issues.</w:t>
      </w:r>
    </w:p>
    <w:p w:rsidR="00781CBD" w:rsidRDefault="00781CBD" w:rsidP="00781CBD">
      <w:pPr>
        <w:jc w:val="both"/>
        <w:rPr>
          <w:rFonts w:cs="Arial"/>
        </w:rPr>
      </w:pPr>
    </w:p>
    <w:p w:rsidR="00781CBD" w:rsidRDefault="00781CBD" w:rsidP="00781CBD">
      <w:pPr>
        <w:jc w:val="both"/>
        <w:rPr>
          <w:rFonts w:cs="Arial"/>
        </w:rPr>
      </w:pPr>
      <w:r>
        <w:rPr>
          <w:rFonts w:cs="Arial"/>
        </w:rPr>
        <w:t xml:space="preserve">This document aims to describe a new model composition solution based on a model virtualization mechanism. Instead of generating a new composed model our approach generates a virtual model that provides the </w:t>
      </w:r>
      <w:r>
        <w:rPr>
          <w:rFonts w:cs="Arial"/>
          <w:i/>
        </w:rPr>
        <w:t>illusion</w:t>
      </w:r>
      <w:r>
        <w:rPr>
          <w:rFonts w:cs="Arial"/>
        </w:rPr>
        <w:t xml:space="preserve"> to users (and tools) of working with a generated composed model while in fact, all model access and manipulation requests on the (virtual) composed model are directly translated to operations on the contributing models in a transparent way.</w:t>
      </w:r>
    </w:p>
    <w:p w:rsidR="00781CBD" w:rsidRPr="001749B1" w:rsidRDefault="00781CBD" w:rsidP="00781CBD">
      <w:pPr>
        <w:jc w:val="both"/>
        <w:rPr>
          <w:rFonts w:cs="Arial"/>
        </w:rPr>
        <w:sectPr w:rsidR="00781CBD" w:rsidRPr="001749B1">
          <w:pgSz w:w="11905" w:h="16837"/>
          <w:pgMar w:top="680" w:right="851" w:bottom="850" w:left="1418" w:header="624" w:footer="567" w:gutter="0"/>
          <w:formProt w:val="0"/>
          <w:docGrid w:linePitch="299"/>
        </w:sectPr>
      </w:pPr>
    </w:p>
    <w:p w:rsidR="00781CBD" w:rsidRDefault="00781CBD" w:rsidP="00781CBD">
      <w:pPr>
        <w:pStyle w:val="Titre1"/>
        <w:tabs>
          <w:tab w:val="clear" w:pos="425"/>
        </w:tabs>
        <w:spacing w:before="240" w:line="360" w:lineRule="auto"/>
        <w:ind w:left="431" w:hanging="431"/>
        <w:contextualSpacing/>
        <w:rPr>
          <w:rFonts w:eastAsia="Calibri" w:cs="Arial"/>
        </w:rPr>
      </w:pPr>
      <w:bookmarkStart w:id="11" w:name="_Toc284609877"/>
      <w:bookmarkStart w:id="12" w:name="_Toc158616526"/>
      <w:r>
        <w:rPr>
          <w:rFonts w:eastAsia="Calibri" w:cs="Arial"/>
        </w:rPr>
        <w:t>On the Need for Virtual Models</w:t>
      </w:r>
      <w:bookmarkEnd w:id="11"/>
      <w:bookmarkEnd w:id="12"/>
    </w:p>
    <w:p w:rsidR="00781CBD" w:rsidRDefault="00781CBD" w:rsidP="00781CBD">
      <w:pPr>
        <w:pStyle w:val="Titre2"/>
        <w:tabs>
          <w:tab w:val="clear" w:pos="567"/>
        </w:tabs>
        <w:spacing w:before="180" w:after="180" w:line="360" w:lineRule="auto"/>
        <w:ind w:left="578" w:hanging="578"/>
        <w:contextualSpacing/>
        <w:rPr>
          <w:rFonts w:eastAsia="Calibri" w:cs="Arial"/>
        </w:rPr>
      </w:pPr>
      <w:bookmarkStart w:id="13" w:name="_Toc284609878"/>
      <w:bookmarkStart w:id="14" w:name="_Toc158616527"/>
      <w:r>
        <w:rPr>
          <w:rFonts w:eastAsia="Calibri"/>
        </w:rPr>
        <w:t>Introduction</w:t>
      </w:r>
      <w:bookmarkEnd w:id="13"/>
      <w:bookmarkEnd w:id="14"/>
    </w:p>
    <w:p w:rsidR="00781CBD" w:rsidRDefault="00781CBD" w:rsidP="00781CBD">
      <w:pPr>
        <w:widowControl w:val="0"/>
        <w:autoSpaceDE w:val="0"/>
        <w:jc w:val="both"/>
        <w:rPr>
          <w:rFonts w:eastAsia="Arial Unicode MS" w:cs="Arial"/>
          <w:color w:val="000000"/>
        </w:rPr>
      </w:pPr>
      <w:r>
        <w:rPr>
          <w:rFonts w:eastAsia="Arial Unicode MS" w:cs="Arial"/>
          <w:color w:val="000000"/>
        </w:rPr>
        <w:t>Complexity of nowadays software systems is rapidly increasing and with this the difficulty to comprehend, develop and maintain them. To handle this complexity, software systems are usually represented by a series of models. Each model aims at representing a different aspect of the system at a different abstraction level. Models can be used for different activities: forward engineering, reverse engineering or even as run-time components of the system.</w:t>
      </w:r>
    </w:p>
    <w:p w:rsidR="00781CBD" w:rsidRDefault="00781CBD" w:rsidP="00781CBD">
      <w:pPr>
        <w:widowControl w:val="0"/>
        <w:autoSpaceDE w:val="0"/>
        <w:jc w:val="both"/>
        <w:rPr>
          <w:rFonts w:eastAsia="Arial Unicode MS" w:cs="Arial"/>
          <w:color w:val="000000"/>
        </w:rPr>
      </w:pPr>
    </w:p>
    <w:p w:rsidR="00781CBD" w:rsidRDefault="00781CBD" w:rsidP="00781CBD">
      <w:pPr>
        <w:widowControl w:val="0"/>
        <w:autoSpaceDE w:val="0"/>
        <w:jc w:val="both"/>
        <w:rPr>
          <w:rFonts w:eastAsia="Arial Unicode MS" w:cs="Arial"/>
          <w:color w:val="000000"/>
        </w:rPr>
      </w:pPr>
      <w:r>
        <w:rPr>
          <w:rFonts w:eastAsia="Arial Unicode MS" w:cs="Arial"/>
          <w:color w:val="000000"/>
        </w:rPr>
        <w:t>In either case, models must be combined to generate the most adequate view of the system for each user working with it, depending on his/her role (both to show only the relevant information to that user and to avoid errors due to improper manipulation of other aspects of the system in which the user is not involved). This is a complex and challenging problem due to the heterogeneity of the models and to the fact that most times several kinds of relationships exist between them, e.g., elements contained in one model may refine, extend or depend on other elements in a different model (e.g. a table in a relational database model refines a class in a UML conceptual model).</w:t>
      </w:r>
    </w:p>
    <w:p w:rsidR="00781CBD" w:rsidRDefault="00781CBD" w:rsidP="00781CBD">
      <w:pPr>
        <w:widowControl w:val="0"/>
        <w:autoSpaceDE w:val="0"/>
        <w:jc w:val="both"/>
        <w:rPr>
          <w:rFonts w:eastAsia="Arial Unicode MS" w:cs="Arial"/>
          <w:color w:val="000000"/>
        </w:rPr>
      </w:pPr>
    </w:p>
    <w:p w:rsidR="00781CBD" w:rsidRDefault="00781CBD" w:rsidP="00781CBD">
      <w:pPr>
        <w:widowControl w:val="0"/>
        <w:autoSpaceDE w:val="0"/>
        <w:jc w:val="both"/>
        <w:rPr>
          <w:rFonts w:eastAsia="Arial Unicode MS" w:cs="Arial"/>
          <w:color w:val="000000"/>
        </w:rPr>
      </w:pPr>
      <w:r>
        <w:rPr>
          <w:rFonts w:eastAsia="Arial Unicode MS" w:cs="Arial"/>
          <w:color w:val="000000"/>
        </w:rPr>
        <w:t>Several approaches for model composition have been developed so far. Basically, they all propose to generate a completely new composed model from a set of input models but differ on the language/technique used to define how to select and combine the elements from the source models that will be copied to the composed model. Fig. 1(a) illustrates the idea: models A and B are the input to a model composition mechanism that, accordingly to its composition rules, processes A and B and generates the composed model. Unfortunately, current approaches present some important limitations (linked to the fact that the composed model is generated as a separated new model by copying and merging pieces of information from the source models) regarding the performance (due to the time required to copy the model elements into the composed model), synchronization (due to the lack of propagation of changes from the generated model to the contributing ones or the other way round) or interoperability (sometimes the composed model has a different nature than the contributing ones and need to be manipulated using specialized tools) of the approach.</w:t>
      </w:r>
    </w:p>
    <w:p w:rsidR="00781CBD" w:rsidRDefault="000320F7" w:rsidP="00781CBD">
      <w:pPr>
        <w:keepNext/>
        <w:widowControl w:val="0"/>
        <w:autoSpaceDE w:val="0"/>
        <w:jc w:val="center"/>
        <w:rPr>
          <w:rFonts w:ascii="Times New Roman" w:eastAsia="Calibri" w:hAnsi="Times New Roman"/>
          <w:lang w:val="fr-FR"/>
        </w:rPr>
      </w:pPr>
      <w:r>
        <w:rPr>
          <w:rFonts w:eastAsia="Arial Unicode MS" w:cs="Arial"/>
          <w:noProof/>
          <w:color w:val="000000"/>
          <w:lang w:val="fr-FR" w:eastAsia="fr-FR"/>
        </w:rPr>
        <w:drawing>
          <wp:inline distT="0" distB="0" distL="0" distR="0">
            <wp:extent cx="5740400" cy="3217545"/>
            <wp:effectExtent l="2540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a:stretch>
                      <a:fillRect/>
                    </a:stretch>
                  </pic:blipFill>
                  <pic:spPr bwMode="auto">
                    <a:xfrm>
                      <a:off x="0" y="0"/>
                      <a:ext cx="5740400" cy="3217545"/>
                    </a:xfrm>
                    <a:prstGeom prst="rect">
                      <a:avLst/>
                    </a:prstGeom>
                    <a:noFill/>
                    <a:ln w="9525">
                      <a:noFill/>
                      <a:miter lim="800000"/>
                      <a:headEnd/>
                      <a:tailEnd/>
                    </a:ln>
                  </pic:spPr>
                </pic:pic>
              </a:graphicData>
            </a:graphic>
          </wp:inline>
        </w:drawing>
      </w:r>
    </w:p>
    <w:p w:rsidR="00781CBD" w:rsidRDefault="00781CBD" w:rsidP="00781CBD">
      <w:pPr>
        <w:pStyle w:val="Lgende"/>
        <w:jc w:val="center"/>
        <w:rPr>
          <w:rFonts w:eastAsia="Arial Unicode MS" w:cs="Arial"/>
          <w:color w:val="000000"/>
          <w:szCs w:val="22"/>
        </w:rPr>
      </w:pPr>
      <w:r>
        <w:t xml:space="preserve">Figure </w:t>
      </w:r>
      <w:r>
        <w:fldChar w:fldCharType="begin"/>
      </w:r>
      <w:r>
        <w:instrText xml:space="preserve"> </w:instrText>
      </w:r>
      <w:r w:rsidR="000320F7">
        <w:instrText>SEQ</w:instrText>
      </w:r>
      <w:r>
        <w:instrText xml:space="preserve"> Figure \* ARABIC </w:instrText>
      </w:r>
      <w:r>
        <w:fldChar w:fldCharType="separate"/>
      </w:r>
      <w:r>
        <w:rPr>
          <w:noProof/>
        </w:rPr>
        <w:t>1</w:t>
      </w:r>
      <w:r>
        <w:fldChar w:fldCharType="end"/>
      </w:r>
      <w:r>
        <w:t>: (a) Standard Model Composition; (b) Virtual Model Composition</w:t>
      </w:r>
    </w:p>
    <w:p w:rsidR="00781CBD" w:rsidRDefault="00781CBD" w:rsidP="00781CBD">
      <w:pPr>
        <w:widowControl w:val="0"/>
        <w:autoSpaceDE w:val="0"/>
        <w:jc w:val="both"/>
        <w:rPr>
          <w:rFonts w:eastAsia="Arial Unicode MS" w:cs="Arial"/>
          <w:color w:val="000000"/>
          <w:szCs w:val="22"/>
        </w:rPr>
      </w:pPr>
      <w:r>
        <w:rPr>
          <w:rFonts w:eastAsia="Arial Unicode MS" w:cs="Arial"/>
          <w:color w:val="000000"/>
        </w:rPr>
        <w:t>This work has the purpose of creating a new model composition solution based on a model virtualization mechanism. Instead of generating a new composed model our approach generates a virtual model that provides the illusion to users (and tools) of working with a generated composed model while in fact, all model access and manipulation requests on the (virtual) composed model are directly translated to operations on the contributing models in a transparent way. This delegation avoids the problems mentioned above. Our solution is designed as a refinement of standard Model Access APIs, allowing our virtual model to be directly manipulated by current tools exactly in the same way as any other model.</w:t>
      </w:r>
    </w:p>
    <w:p w:rsidR="00781CBD" w:rsidRDefault="00781CBD" w:rsidP="00781CBD">
      <w:pPr>
        <w:pStyle w:val="Titre2"/>
        <w:tabs>
          <w:tab w:val="clear" w:pos="567"/>
        </w:tabs>
        <w:spacing w:before="180" w:after="180" w:line="360" w:lineRule="auto"/>
        <w:ind w:left="578" w:hanging="578"/>
        <w:contextualSpacing/>
        <w:rPr>
          <w:rFonts w:eastAsia="Calibri" w:cs="Arial"/>
        </w:rPr>
      </w:pPr>
      <w:bookmarkStart w:id="15" w:name="_Toc284609879"/>
      <w:bookmarkStart w:id="16" w:name="_Toc158616528"/>
      <w:r>
        <w:rPr>
          <w:rFonts w:eastAsia="Calibri"/>
        </w:rPr>
        <w:t>Model Composition</w:t>
      </w:r>
      <w:bookmarkEnd w:id="15"/>
      <w:bookmarkEnd w:id="16"/>
    </w:p>
    <w:p w:rsidR="00781CBD" w:rsidRDefault="00781CBD" w:rsidP="00781CBD">
      <w:pPr>
        <w:jc w:val="both"/>
        <w:rPr>
          <w:rFonts w:cs="Arial"/>
        </w:rPr>
      </w:pPr>
      <w:r>
        <w:rPr>
          <w:rFonts w:cs="Arial"/>
        </w:rPr>
        <w:t>Model composition is an emerging subfield in the area of Model Driven Engineering that has been studied from different perspectives such as aspect-oriented modeling</w:t>
      </w:r>
      <w:r>
        <w:rPr>
          <w:rFonts w:cs="Arial"/>
        </w:rPr>
        <w:fldChar w:fldCharType="begin"/>
      </w:r>
      <w:r>
        <w:rPr>
          <w:rFonts w:cs="Arial"/>
        </w:rPr>
        <w:instrText xml:space="preserve"> </w:instrText>
      </w:r>
      <w:r w:rsidR="000320F7">
        <w:rPr>
          <w:rFonts w:cs="Arial"/>
        </w:rPr>
        <w:instrText>REF</w:instrText>
      </w:r>
      <w:r>
        <w:rPr>
          <w:rFonts w:cs="Arial"/>
        </w:rPr>
        <w:instrText xml:space="preserve"> _Ref284694089 \r \h </w:instrText>
      </w:r>
      <w:r w:rsidRPr="0063285C">
        <w:rPr>
          <w:rFonts w:cs="Arial"/>
        </w:rPr>
      </w:r>
      <w:r>
        <w:rPr>
          <w:rFonts w:cs="Arial"/>
        </w:rPr>
        <w:fldChar w:fldCharType="separate"/>
      </w:r>
      <w:r>
        <w:rPr>
          <w:rFonts w:cs="Arial"/>
        </w:rPr>
        <w:t>[5]</w:t>
      </w:r>
      <w:r>
        <w:rPr>
          <w:rFonts w:cs="Arial"/>
        </w:rPr>
        <w:fldChar w:fldCharType="end"/>
      </w:r>
      <w:r>
        <w:rPr>
          <w:rFonts w:cs="Arial"/>
        </w:rPr>
        <w:t>, database schema integration</w:t>
      </w:r>
      <w:r>
        <w:rPr>
          <w:rFonts w:cs="Arial"/>
        </w:rPr>
        <w:fldChar w:fldCharType="begin"/>
      </w:r>
      <w:r>
        <w:rPr>
          <w:rFonts w:cs="Arial"/>
        </w:rPr>
        <w:instrText xml:space="preserve"> </w:instrText>
      </w:r>
      <w:r w:rsidR="000320F7">
        <w:rPr>
          <w:rFonts w:cs="Arial"/>
        </w:rPr>
        <w:instrText>REF</w:instrText>
      </w:r>
      <w:r>
        <w:rPr>
          <w:rFonts w:cs="Arial"/>
        </w:rPr>
        <w:instrText xml:space="preserve"> _Ref284694183 \r \h </w:instrText>
      </w:r>
      <w:r w:rsidRPr="0063285C">
        <w:rPr>
          <w:rFonts w:cs="Arial"/>
        </w:rPr>
      </w:r>
      <w:r>
        <w:rPr>
          <w:rFonts w:cs="Arial"/>
        </w:rPr>
        <w:fldChar w:fldCharType="separate"/>
      </w:r>
      <w:r>
        <w:rPr>
          <w:rFonts w:cs="Arial"/>
        </w:rPr>
        <w:t>[1]</w:t>
      </w:r>
      <w:r>
        <w:rPr>
          <w:rFonts w:cs="Arial"/>
        </w:rPr>
        <w:fldChar w:fldCharType="end"/>
      </w:r>
      <w:r>
        <w:rPr>
          <w:rFonts w:cs="Arial"/>
        </w:rPr>
        <w:t>, or model transformation</w:t>
      </w:r>
      <w:r>
        <w:rPr>
          <w:rFonts w:cs="Arial"/>
        </w:rPr>
        <w:fldChar w:fldCharType="begin"/>
      </w:r>
      <w:r>
        <w:rPr>
          <w:rFonts w:cs="Arial"/>
        </w:rPr>
        <w:instrText xml:space="preserve"> </w:instrText>
      </w:r>
      <w:r w:rsidR="000320F7">
        <w:rPr>
          <w:rFonts w:cs="Arial"/>
        </w:rPr>
        <w:instrText>REF</w:instrText>
      </w:r>
      <w:r>
        <w:rPr>
          <w:rFonts w:cs="Arial"/>
        </w:rPr>
        <w:instrText xml:space="preserve"> _Ref284694238 \r \h </w:instrText>
      </w:r>
      <w:r w:rsidRPr="0063285C">
        <w:rPr>
          <w:rFonts w:cs="Arial"/>
        </w:rPr>
      </w:r>
      <w:r>
        <w:rPr>
          <w:rFonts w:cs="Arial"/>
        </w:rPr>
        <w:fldChar w:fldCharType="separate"/>
      </w:r>
      <w:r>
        <w:rPr>
          <w:rFonts w:cs="Arial"/>
        </w:rPr>
        <w:t>[10]</w:t>
      </w:r>
      <w:r>
        <w:rPr>
          <w:rFonts w:cs="Arial"/>
        </w:rPr>
        <w:fldChar w:fldCharType="end"/>
      </w:r>
      <w:r>
        <w:rPr>
          <w:rFonts w:cs="Arial"/>
        </w:rPr>
        <w:t>. In its simplest form, model composition is a modeling process that combines two or more input models. in order to generate a single output model that gathers the contents present in the input models</w:t>
      </w:r>
      <w:r>
        <w:rPr>
          <w:rFonts w:cs="Arial"/>
        </w:rPr>
        <w:fldChar w:fldCharType="begin"/>
      </w:r>
      <w:r>
        <w:rPr>
          <w:rFonts w:cs="Arial"/>
        </w:rPr>
        <w:instrText xml:space="preserve"> </w:instrText>
      </w:r>
      <w:r w:rsidR="000320F7">
        <w:rPr>
          <w:rFonts w:cs="Arial"/>
        </w:rPr>
        <w:instrText>REF</w:instrText>
      </w:r>
      <w:r>
        <w:rPr>
          <w:rFonts w:cs="Arial"/>
        </w:rPr>
        <w:instrText xml:space="preserve"> _Ref284694423 \r \h </w:instrText>
      </w:r>
      <w:r w:rsidRPr="0063285C">
        <w:rPr>
          <w:rFonts w:cs="Arial"/>
        </w:rPr>
      </w:r>
      <w:r>
        <w:rPr>
          <w:rFonts w:cs="Arial"/>
        </w:rPr>
        <w:fldChar w:fldCharType="separate"/>
      </w:r>
      <w:r>
        <w:rPr>
          <w:rFonts w:cs="Arial"/>
        </w:rPr>
        <w:t>[17]</w:t>
      </w:r>
      <w:r>
        <w:rPr>
          <w:rFonts w:cs="Arial"/>
        </w:rPr>
        <w:fldChar w:fldCharType="end"/>
      </w:r>
      <w:r>
        <w:rPr>
          <w:rFonts w:cs="Arial"/>
        </w:rPr>
        <w:t>. The necessity of combining models come from the fact that systems are usually described by means of a large set of models, each one concerning different aspects of the system. Therefore, combining elements spread across different models allows:</w:t>
      </w:r>
    </w:p>
    <w:p w:rsidR="00781CBD" w:rsidRDefault="00781CBD" w:rsidP="00781CBD">
      <w:pPr>
        <w:jc w:val="both"/>
        <w:rPr>
          <w:rFonts w:cs="Arial"/>
        </w:rPr>
      </w:pPr>
    </w:p>
    <w:p w:rsidR="00781CBD" w:rsidRPr="00710B60" w:rsidRDefault="00781CBD" w:rsidP="00781CBD">
      <w:pPr>
        <w:pStyle w:val="Paragraphedeliste"/>
        <w:numPr>
          <w:ilvl w:val="0"/>
          <w:numId w:val="28"/>
        </w:numPr>
        <w:spacing w:line="360" w:lineRule="auto"/>
        <w:jc w:val="both"/>
        <w:rPr>
          <w:rFonts w:cs="Arial"/>
        </w:rPr>
      </w:pPr>
      <w:r w:rsidRPr="00710B60">
        <w:rPr>
          <w:rFonts w:cs="Arial"/>
        </w:rPr>
        <w:t>to analyze a system from different viewpoints;</w:t>
      </w:r>
    </w:p>
    <w:p w:rsidR="00781CBD" w:rsidRPr="00710B60" w:rsidRDefault="00781CBD" w:rsidP="00781CBD">
      <w:pPr>
        <w:pStyle w:val="Paragraphedeliste"/>
        <w:numPr>
          <w:ilvl w:val="0"/>
          <w:numId w:val="28"/>
        </w:numPr>
        <w:spacing w:line="360" w:lineRule="auto"/>
        <w:jc w:val="both"/>
        <w:rPr>
          <w:rFonts w:cs="Arial"/>
        </w:rPr>
      </w:pPr>
      <w:r w:rsidRPr="00710B60">
        <w:rPr>
          <w:rFonts w:cs="Arial"/>
        </w:rPr>
        <w:t>to obtain a cross-domain view of a set of models;</w:t>
      </w:r>
    </w:p>
    <w:p w:rsidR="00781CBD" w:rsidRPr="00710B60" w:rsidRDefault="00781CBD" w:rsidP="00781CBD">
      <w:pPr>
        <w:pStyle w:val="Paragraphedeliste"/>
        <w:numPr>
          <w:ilvl w:val="0"/>
          <w:numId w:val="28"/>
        </w:numPr>
        <w:spacing w:line="360" w:lineRule="auto"/>
        <w:jc w:val="both"/>
        <w:rPr>
          <w:rFonts w:cs="Arial"/>
        </w:rPr>
      </w:pPr>
      <w:r w:rsidRPr="00710B60">
        <w:rPr>
          <w:rFonts w:cs="Arial"/>
        </w:rPr>
        <w:t>to manipulate heterogeneous information in an integrated manner;</w:t>
      </w:r>
    </w:p>
    <w:p w:rsidR="00781CBD" w:rsidRPr="00710B60" w:rsidRDefault="00781CBD" w:rsidP="00781CBD">
      <w:pPr>
        <w:pStyle w:val="Paragraphedeliste"/>
        <w:numPr>
          <w:ilvl w:val="0"/>
          <w:numId w:val="28"/>
        </w:numPr>
        <w:spacing w:line="360" w:lineRule="auto"/>
        <w:jc w:val="both"/>
        <w:rPr>
          <w:rFonts w:cs="Arial"/>
        </w:rPr>
      </w:pPr>
      <w:r w:rsidRPr="00710B60">
        <w:rPr>
          <w:rFonts w:cs="Arial"/>
        </w:rPr>
        <w:t>to check the consistency between a set of models;</w:t>
      </w:r>
    </w:p>
    <w:p w:rsidR="00781CBD" w:rsidRPr="00710B60" w:rsidRDefault="00781CBD" w:rsidP="00781CBD">
      <w:pPr>
        <w:pStyle w:val="Paragraphedeliste"/>
        <w:numPr>
          <w:ilvl w:val="0"/>
          <w:numId w:val="28"/>
        </w:numPr>
        <w:spacing w:line="360" w:lineRule="auto"/>
        <w:jc w:val="both"/>
        <w:rPr>
          <w:rFonts w:eastAsia="Calibri" w:cs="Arial"/>
        </w:rPr>
      </w:pPr>
      <w:r w:rsidRPr="00710B60">
        <w:rPr>
          <w:rFonts w:cs="Arial"/>
        </w:rPr>
        <w:t>to establish relationships between different views of the system.</w:t>
      </w:r>
    </w:p>
    <w:p w:rsidR="00781CBD" w:rsidRDefault="00781CBD" w:rsidP="00781CBD">
      <w:pPr>
        <w:jc w:val="both"/>
        <w:rPr>
          <w:rFonts w:cs="Arial"/>
        </w:rPr>
      </w:pPr>
    </w:p>
    <w:p w:rsidR="00781CBD" w:rsidRDefault="00781CBD" w:rsidP="00781CBD">
      <w:pPr>
        <w:jc w:val="both"/>
        <w:rPr>
          <w:rFonts w:cs="Arial"/>
        </w:rPr>
      </w:pPr>
      <w:r>
        <w:rPr>
          <w:rFonts w:cs="Arial"/>
        </w:rPr>
        <w:t xml:space="preserve">A formal definition on model composition and its semantics may be found in </w:t>
      </w:r>
      <w:r>
        <w:rPr>
          <w:rFonts w:cs="Arial"/>
        </w:rPr>
        <w:fldChar w:fldCharType="begin"/>
      </w:r>
      <w:r>
        <w:rPr>
          <w:rFonts w:cs="Arial"/>
        </w:rPr>
        <w:instrText xml:space="preserve"> </w:instrText>
      </w:r>
      <w:r w:rsidR="000320F7">
        <w:rPr>
          <w:rFonts w:cs="Arial"/>
        </w:rPr>
        <w:instrText>REF</w:instrText>
      </w:r>
      <w:r>
        <w:rPr>
          <w:rFonts w:cs="Arial"/>
        </w:rPr>
        <w:instrText xml:space="preserve"> _Ref284694572 \r \h </w:instrText>
      </w:r>
      <w:r w:rsidRPr="0063285C">
        <w:rPr>
          <w:rFonts w:cs="Arial"/>
        </w:rPr>
      </w:r>
      <w:r>
        <w:rPr>
          <w:rFonts w:cs="Arial"/>
        </w:rPr>
        <w:fldChar w:fldCharType="separate"/>
      </w:r>
      <w:r>
        <w:rPr>
          <w:rFonts w:cs="Arial"/>
        </w:rPr>
        <w:t>[9]</w:t>
      </w:r>
      <w:r>
        <w:rPr>
          <w:rFonts w:cs="Arial"/>
        </w:rPr>
        <w:fldChar w:fldCharType="end"/>
      </w:r>
      <w:r>
        <w:rPr>
          <w:rFonts w:cs="Arial"/>
        </w:rPr>
        <w:t>. Nevertheless we provide here definitions on the most important elements involved in a composition process. We will use this terminology throughout the paper:</w:t>
      </w:r>
    </w:p>
    <w:p w:rsidR="00781CBD" w:rsidRDefault="00781CBD" w:rsidP="00781CBD">
      <w:pPr>
        <w:jc w:val="both"/>
        <w:rPr>
          <w:rFonts w:cs="Arial"/>
        </w:rPr>
      </w:pPr>
    </w:p>
    <w:p w:rsidR="00781CBD" w:rsidRDefault="00781CBD" w:rsidP="00781CBD">
      <w:pPr>
        <w:numPr>
          <w:ilvl w:val="0"/>
          <w:numId w:val="20"/>
        </w:numPr>
        <w:spacing w:after="200"/>
        <w:ind w:left="567" w:hanging="22"/>
        <w:jc w:val="both"/>
        <w:rPr>
          <w:rFonts w:cs="Arial"/>
        </w:rPr>
      </w:pPr>
      <w:r>
        <w:rPr>
          <w:rFonts w:cs="Arial"/>
          <w:i/>
        </w:rPr>
        <w:t xml:space="preserve">A </w:t>
      </w:r>
      <w:r>
        <w:rPr>
          <w:rFonts w:cs="Arial"/>
          <w:b/>
          <w:i/>
        </w:rPr>
        <w:t>Contributing Model</w:t>
      </w:r>
      <w:r>
        <w:rPr>
          <w:rFonts w:cs="Arial"/>
          <w:i/>
        </w:rPr>
        <w:t xml:space="preserve"> is a model used as input in a model composition process. Its elements are named contributing elements.</w:t>
      </w:r>
    </w:p>
    <w:p w:rsidR="00781CBD" w:rsidRDefault="00781CBD" w:rsidP="00781CBD">
      <w:pPr>
        <w:numPr>
          <w:ilvl w:val="0"/>
          <w:numId w:val="20"/>
        </w:numPr>
        <w:spacing w:after="200"/>
        <w:ind w:left="567" w:hanging="22"/>
        <w:jc w:val="both"/>
        <w:rPr>
          <w:rFonts w:cs="Arial"/>
          <w:i/>
        </w:rPr>
      </w:pPr>
      <w:r>
        <w:rPr>
          <w:rFonts w:cs="Arial"/>
          <w:i/>
        </w:rPr>
        <w:t xml:space="preserve">A </w:t>
      </w:r>
      <w:r>
        <w:rPr>
          <w:rFonts w:cs="Arial"/>
          <w:b/>
          <w:i/>
        </w:rPr>
        <w:t>Composed Model</w:t>
      </w:r>
      <w:r>
        <w:rPr>
          <w:rFonts w:cs="Arial"/>
          <w:i/>
        </w:rPr>
        <w:t xml:space="preserve"> is the output of a model composition process, generated from a set of contributing models according to the rules specified in a model composition operator </w:t>
      </w:r>
      <w:r w:rsidR="000320F7">
        <w:rPr>
          <w:rFonts w:cs="Arial"/>
          <w:i/>
          <w:noProof/>
          <w:lang w:val="fr-FR" w:eastAsia="fr-FR"/>
        </w:rPr>
        <w:drawing>
          <wp:inline distT="0" distB="0" distL="0" distR="0">
            <wp:extent cx="118745" cy="118745"/>
            <wp:effectExtent l="25400" t="0" r="825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srcRect/>
                    <a:stretch>
                      <a:fillRect/>
                    </a:stretch>
                  </pic:blipFill>
                  <pic:spPr bwMode="auto">
                    <a:xfrm>
                      <a:off x="0" y="0"/>
                      <a:ext cx="118745" cy="118745"/>
                    </a:xfrm>
                    <a:prstGeom prst="rect">
                      <a:avLst/>
                    </a:prstGeom>
                    <a:noFill/>
                    <a:ln w="9525">
                      <a:noFill/>
                      <a:miter lim="800000"/>
                      <a:headEnd/>
                      <a:tailEnd/>
                    </a:ln>
                  </pic:spPr>
                </pic:pic>
              </a:graphicData>
            </a:graphic>
          </wp:inline>
        </w:drawing>
      </w:r>
      <w:r>
        <w:rPr>
          <w:rFonts w:cs="Arial"/>
          <w:i/>
        </w:rPr>
        <w:t>. Its elements are named composed elements.</w:t>
      </w:r>
    </w:p>
    <w:p w:rsidR="00781CBD" w:rsidRDefault="00781CBD" w:rsidP="00781CBD">
      <w:pPr>
        <w:numPr>
          <w:ilvl w:val="0"/>
          <w:numId w:val="20"/>
        </w:numPr>
        <w:spacing w:after="200"/>
        <w:ind w:left="567" w:hanging="22"/>
        <w:jc w:val="both"/>
        <w:rPr>
          <w:rFonts w:cs="Arial"/>
          <w:i/>
        </w:rPr>
      </w:pPr>
      <w:r>
        <w:rPr>
          <w:rFonts w:cs="Arial"/>
          <w:i/>
        </w:rPr>
        <w:t xml:space="preserve">An </w:t>
      </w:r>
      <w:r>
        <w:rPr>
          <w:rFonts w:cs="Arial"/>
          <w:b/>
          <w:i/>
        </w:rPr>
        <w:t>Inter-Model Link Set</w:t>
      </w:r>
      <w:r>
        <w:rPr>
          <w:rFonts w:cs="Arial"/>
          <w:i/>
        </w:rPr>
        <w:t xml:space="preserve"> is a set of predefined links between different contributing models (describing relationships between their elements) that can be used as additional information in a composition process.</w:t>
      </w:r>
    </w:p>
    <w:p w:rsidR="00781CBD" w:rsidRDefault="00781CBD" w:rsidP="00781CBD">
      <w:pPr>
        <w:numPr>
          <w:ilvl w:val="0"/>
          <w:numId w:val="20"/>
        </w:numPr>
        <w:spacing w:after="200"/>
        <w:ind w:left="567" w:hanging="22"/>
        <w:jc w:val="both"/>
        <w:rPr>
          <w:rFonts w:cs="Arial"/>
          <w:i/>
        </w:rPr>
      </w:pPr>
      <w:r>
        <w:rPr>
          <w:rFonts w:cs="Arial"/>
          <w:i/>
        </w:rPr>
        <w:t xml:space="preserve">A </w:t>
      </w:r>
      <w:r>
        <w:rPr>
          <w:rFonts w:cs="Arial"/>
          <w:b/>
          <w:i/>
        </w:rPr>
        <w:t>Model Composition Operator</w:t>
      </w:r>
      <w:r>
        <w:rPr>
          <w:rFonts w:cs="Arial"/>
          <w:i/>
        </w:rPr>
        <w:t xml:space="preserve"> </w:t>
      </w:r>
      <w:r w:rsidR="000320F7">
        <w:rPr>
          <w:rFonts w:cs="Arial"/>
          <w:i/>
          <w:noProof/>
          <w:lang w:val="fr-FR" w:eastAsia="fr-FR"/>
        </w:rPr>
        <w:drawing>
          <wp:inline distT="0" distB="0" distL="0" distR="0">
            <wp:extent cx="118745" cy="118745"/>
            <wp:effectExtent l="25400" t="0" r="8255"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srcRect/>
                    <a:stretch>
                      <a:fillRect/>
                    </a:stretch>
                  </pic:blipFill>
                  <pic:spPr bwMode="auto">
                    <a:xfrm>
                      <a:off x="0" y="0"/>
                      <a:ext cx="118745" cy="118745"/>
                    </a:xfrm>
                    <a:prstGeom prst="rect">
                      <a:avLst/>
                    </a:prstGeom>
                    <a:noFill/>
                    <a:ln w="9525">
                      <a:noFill/>
                      <a:miter lim="800000"/>
                      <a:headEnd/>
                      <a:tailEnd/>
                    </a:ln>
                  </pic:spPr>
                </pic:pic>
              </a:graphicData>
            </a:graphic>
          </wp:inline>
        </w:drawing>
      </w:r>
      <w:r>
        <w:rPr>
          <w:rFonts w:cs="Arial"/>
          <w:i/>
        </w:rPr>
        <w:t xml:space="preserve"> is a function that receives a set of contributing models as input and produces a composed model as output such that </w:t>
      </w:r>
      <w:r w:rsidR="000320F7">
        <w:rPr>
          <w:rFonts w:cs="Arial"/>
          <w:i/>
          <w:noProof/>
          <w:lang w:val="fr-FR" w:eastAsia="fr-FR"/>
        </w:rPr>
        <w:drawing>
          <wp:inline distT="0" distB="0" distL="0" distR="0">
            <wp:extent cx="118745" cy="118745"/>
            <wp:effectExtent l="25400" t="0" r="8255"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srcRect/>
                    <a:stretch>
                      <a:fillRect/>
                    </a:stretch>
                  </pic:blipFill>
                  <pic:spPr bwMode="auto">
                    <a:xfrm>
                      <a:off x="0" y="0"/>
                      <a:ext cx="118745" cy="118745"/>
                    </a:xfrm>
                    <a:prstGeom prst="rect">
                      <a:avLst/>
                    </a:prstGeom>
                    <a:noFill/>
                    <a:ln w="9525">
                      <a:noFill/>
                      <a:miter lim="800000"/>
                      <a:headEnd/>
                      <a:tailEnd/>
                    </a:ln>
                  </pic:spPr>
                </pic:pic>
              </a:graphicData>
            </a:graphic>
          </wp:inline>
        </w:drawing>
      </w:r>
      <w:r>
        <w:rPr>
          <w:rFonts w:cs="Arial"/>
          <w:i/>
        </w:rPr>
        <w:t xml:space="preserve">: </w:t>
      </w:r>
      <w:r>
        <w:rPr>
          <w:rFonts w:cs="Arial"/>
        </w:rPr>
        <w:t>M x M → M</w:t>
      </w:r>
      <w:r>
        <w:rPr>
          <w:rFonts w:cs="Arial"/>
          <w:i/>
        </w:rPr>
        <w:t xml:space="preserve">, where </w:t>
      </w:r>
      <w:r>
        <w:rPr>
          <w:rFonts w:cs="Arial"/>
        </w:rPr>
        <w:t>M</w:t>
      </w:r>
      <w:r>
        <w:rPr>
          <w:rFonts w:cs="Arial"/>
          <w:i/>
        </w:rPr>
        <w:t xml:space="preserve"> is the universe of models.</w:t>
      </w:r>
    </w:p>
    <w:p w:rsidR="00781CBD" w:rsidRDefault="00781CBD" w:rsidP="00781CBD">
      <w:pPr>
        <w:jc w:val="both"/>
        <w:rPr>
          <w:rFonts w:cs="Arial"/>
        </w:rPr>
      </w:pPr>
      <w:r>
        <w:rPr>
          <w:rFonts w:cs="Arial"/>
        </w:rPr>
        <w:t>As seen from the previous definitions, the key element in a model composition process is the composition operator. It has mainly two tasks: (i) defining the semantics of the composition, and (ii) defining what we call the nature of the composed model. The first task is related to how the contributing models and its elements are combined to generate the composed model. For instance, the composition operator could simply define that the composed model is the union of all elements, or discard those satisfying a given condition, apply a partial merge of similar elements (where the similarity could be computed, e.g. by name matching, or predefined in a link set used as additional input for the operator),...</w:t>
      </w:r>
    </w:p>
    <w:p w:rsidR="00781CBD" w:rsidRDefault="00781CBD" w:rsidP="00781CBD">
      <w:pPr>
        <w:jc w:val="both"/>
        <w:rPr>
          <w:rFonts w:cs="Arial"/>
        </w:rPr>
      </w:pPr>
    </w:p>
    <w:p w:rsidR="00781CBD" w:rsidRDefault="00781CBD" w:rsidP="00781CBD">
      <w:pPr>
        <w:jc w:val="both"/>
        <w:rPr>
          <w:rFonts w:cs="Arial"/>
        </w:rPr>
      </w:pPr>
      <w:r>
        <w:rPr>
          <w:rFonts w:cs="Arial"/>
        </w:rPr>
        <w:t>Our mechanism is independent of how this first task is accomplished. We focus on the second one: depending on the model composition operator applied, a composed model may have different natures. Typically, the selected elements of the contributing models are copied (i.e. cloned) into the composed one. In this case, the composed model is a concrete model, with exactly the same nature of the contributing ones (and completely disconnected from them once the creation process has finished). This is not the only possibility. As we will see, we propose an approach in which the composed model has a virtual nature.</w:t>
      </w:r>
    </w:p>
    <w:p w:rsidR="00781CBD" w:rsidRDefault="00781CBD" w:rsidP="00781CBD">
      <w:pPr>
        <w:pStyle w:val="Titre2"/>
        <w:tabs>
          <w:tab w:val="clear" w:pos="567"/>
        </w:tabs>
        <w:spacing w:before="180" w:after="180" w:line="360" w:lineRule="auto"/>
        <w:ind w:left="578" w:hanging="578"/>
        <w:contextualSpacing/>
        <w:rPr>
          <w:rFonts w:eastAsia="Calibri" w:cs="Arial"/>
        </w:rPr>
      </w:pPr>
      <w:bookmarkStart w:id="17" w:name="_Toc284609880"/>
      <w:bookmarkStart w:id="18" w:name="_Toc158616529"/>
      <w:r>
        <w:rPr>
          <w:rFonts w:eastAsia="Calibri"/>
        </w:rPr>
        <w:t>Quality Indicators in Model Composition</w:t>
      </w:r>
      <w:bookmarkEnd w:id="17"/>
      <w:bookmarkEnd w:id="18"/>
    </w:p>
    <w:p w:rsidR="00781CBD" w:rsidRDefault="00781CBD" w:rsidP="00781CBD">
      <w:pPr>
        <w:ind w:firstLine="578"/>
        <w:jc w:val="both"/>
        <w:rPr>
          <w:rFonts w:cs="Arial"/>
        </w:rPr>
      </w:pPr>
      <w:r>
        <w:rPr>
          <w:rFonts w:cs="Arial"/>
        </w:rPr>
        <w:t>Depending on the kind of composition operator provided, the composition process will showcase a different set of functional and non-functional properties. We believe that the six most important ones are the following:</w:t>
      </w:r>
    </w:p>
    <w:p w:rsidR="00781CBD" w:rsidRDefault="00781CBD" w:rsidP="00781CBD">
      <w:pPr>
        <w:ind w:firstLine="578"/>
        <w:jc w:val="both"/>
        <w:rPr>
          <w:rFonts w:eastAsia="Calibri" w:cs="Arial"/>
        </w:rPr>
      </w:pPr>
    </w:p>
    <w:p w:rsidR="00781CBD" w:rsidRDefault="00781CBD" w:rsidP="00781CBD">
      <w:pPr>
        <w:numPr>
          <w:ilvl w:val="0"/>
          <w:numId w:val="21"/>
        </w:numPr>
        <w:spacing w:after="200"/>
        <w:jc w:val="both"/>
        <w:rPr>
          <w:rFonts w:cs="Arial"/>
        </w:rPr>
      </w:pPr>
      <w:r>
        <w:rPr>
          <w:rFonts w:cs="Arial"/>
          <w:i/>
        </w:rPr>
        <w:t>Creation time</w:t>
      </w:r>
      <w:r>
        <w:rPr>
          <w:rFonts w:cs="Arial"/>
        </w:rPr>
        <w:t>: time required to create the composed model;</w:t>
      </w:r>
    </w:p>
    <w:p w:rsidR="00781CBD" w:rsidRDefault="00781CBD" w:rsidP="00781CBD">
      <w:pPr>
        <w:numPr>
          <w:ilvl w:val="0"/>
          <w:numId w:val="21"/>
        </w:numPr>
        <w:spacing w:after="200"/>
        <w:jc w:val="both"/>
        <w:rPr>
          <w:rFonts w:cs="Arial"/>
        </w:rPr>
      </w:pPr>
      <w:r>
        <w:rPr>
          <w:rFonts w:cs="Arial"/>
          <w:i/>
        </w:rPr>
        <w:t>Manipulation time</w:t>
      </w:r>
      <w:r>
        <w:rPr>
          <w:rFonts w:cs="Arial"/>
        </w:rPr>
        <w:t>: time required to perform read and write operations in a composed model;</w:t>
      </w:r>
    </w:p>
    <w:p w:rsidR="00781CBD" w:rsidRDefault="00781CBD" w:rsidP="00781CBD">
      <w:pPr>
        <w:numPr>
          <w:ilvl w:val="0"/>
          <w:numId w:val="21"/>
        </w:numPr>
        <w:spacing w:after="200"/>
        <w:jc w:val="both"/>
        <w:rPr>
          <w:rFonts w:cs="Arial"/>
        </w:rPr>
      </w:pPr>
      <w:r>
        <w:rPr>
          <w:rFonts w:cs="Arial"/>
          <w:i/>
        </w:rPr>
        <w:t>Memory usage</w:t>
      </w:r>
      <w:r>
        <w:rPr>
          <w:rFonts w:cs="Arial"/>
        </w:rPr>
        <w:t>: memory requirements when performing a model composition. Especially important when dealing with large-size models;</w:t>
      </w:r>
    </w:p>
    <w:p w:rsidR="00781CBD" w:rsidRDefault="00781CBD" w:rsidP="00781CBD">
      <w:pPr>
        <w:numPr>
          <w:ilvl w:val="0"/>
          <w:numId w:val="21"/>
        </w:numPr>
        <w:spacing w:after="200"/>
        <w:jc w:val="both"/>
        <w:rPr>
          <w:rFonts w:cs="Arial"/>
        </w:rPr>
      </w:pPr>
      <w:r>
        <w:rPr>
          <w:rFonts w:cs="Arial"/>
          <w:i/>
        </w:rPr>
        <w:t>Interoperability</w:t>
      </w:r>
      <w:r>
        <w:rPr>
          <w:rFonts w:cs="Arial"/>
        </w:rPr>
        <w:t>: capability of a composed model to be handled in the same manner a normal model would (i.e. this implies that we do not require special tools for manipulating the composed model);</w:t>
      </w:r>
    </w:p>
    <w:p w:rsidR="00781CBD" w:rsidRDefault="00781CBD" w:rsidP="00781CBD">
      <w:pPr>
        <w:numPr>
          <w:ilvl w:val="0"/>
          <w:numId w:val="21"/>
        </w:numPr>
        <w:spacing w:after="200"/>
        <w:jc w:val="both"/>
        <w:rPr>
          <w:rFonts w:cs="Arial"/>
        </w:rPr>
      </w:pPr>
      <w:r>
        <w:rPr>
          <w:rFonts w:cs="Arial"/>
          <w:i/>
        </w:rPr>
        <w:t>Modification capabilities</w:t>
      </w:r>
      <w:r>
        <w:rPr>
          <w:rFonts w:cs="Arial"/>
        </w:rPr>
        <w:t>: the set of operations that can be applied on a composed model (e.g. read-only, establishing inter-model links, etc.);</w:t>
      </w:r>
    </w:p>
    <w:p w:rsidR="00781CBD" w:rsidRDefault="00781CBD" w:rsidP="00781CBD">
      <w:pPr>
        <w:numPr>
          <w:ilvl w:val="0"/>
          <w:numId w:val="21"/>
        </w:numPr>
        <w:spacing w:after="200"/>
        <w:jc w:val="both"/>
        <w:rPr>
          <w:rFonts w:cs="Arial"/>
        </w:rPr>
      </w:pPr>
      <w:r>
        <w:rPr>
          <w:rFonts w:cs="Arial"/>
          <w:i/>
        </w:rPr>
        <w:t>Synchronization</w:t>
      </w:r>
      <w:r>
        <w:rPr>
          <w:rFonts w:cs="Arial"/>
        </w:rPr>
        <w:t>: automatic propagation of changes between composed and contributing models, ensuring their consistency.</w:t>
      </w:r>
    </w:p>
    <w:p w:rsidR="00781CBD" w:rsidRDefault="00781CBD" w:rsidP="00781CBD">
      <w:pPr>
        <w:jc w:val="both"/>
        <w:rPr>
          <w:rFonts w:cs="Arial"/>
        </w:rPr>
      </w:pPr>
      <w:r>
        <w:rPr>
          <w:rFonts w:cs="Arial"/>
        </w:rPr>
        <w:t>These properties will be used when evaluating the existing approaches and when discussing the benefits of our alternative in the next sections.</w:t>
      </w:r>
    </w:p>
    <w:p w:rsidR="00781CBD" w:rsidRDefault="00781CBD" w:rsidP="00781CBD">
      <w:pPr>
        <w:pStyle w:val="Titre2"/>
        <w:tabs>
          <w:tab w:val="clear" w:pos="567"/>
        </w:tabs>
        <w:spacing w:before="180" w:after="180" w:line="360" w:lineRule="auto"/>
        <w:ind w:left="578" w:hanging="578"/>
        <w:contextualSpacing/>
        <w:rPr>
          <w:rFonts w:eastAsia="Calibri" w:cs="Arial"/>
        </w:rPr>
      </w:pPr>
      <w:bookmarkStart w:id="19" w:name="_Toc284609881"/>
      <w:bookmarkStart w:id="20" w:name="_Toc158616530"/>
      <w:r>
        <w:rPr>
          <w:rFonts w:eastAsia="Calibri"/>
        </w:rPr>
        <w:t>State of the Art</w:t>
      </w:r>
      <w:bookmarkEnd w:id="19"/>
      <w:bookmarkEnd w:id="20"/>
    </w:p>
    <w:p w:rsidR="00781CBD" w:rsidRDefault="00781CBD" w:rsidP="00781CBD">
      <w:pPr>
        <w:jc w:val="both"/>
        <w:rPr>
          <w:rFonts w:eastAsia="Calibri" w:cs="Arial"/>
        </w:rPr>
      </w:pPr>
      <w:r>
        <w:rPr>
          <w:rFonts w:cs="Arial"/>
        </w:rPr>
        <w:t>A considerable number of works on model composition can be found in the literature (though there is not yet a consensus on its formal definition and terminology). In what follows we summarize the main “families” of approaches in the area.</w:t>
      </w:r>
    </w:p>
    <w:p w:rsidR="00781CBD" w:rsidRDefault="00781CBD" w:rsidP="00781CBD">
      <w:pPr>
        <w:jc w:val="both"/>
        <w:rPr>
          <w:rFonts w:cs="Arial"/>
        </w:rPr>
      </w:pPr>
    </w:p>
    <w:p w:rsidR="00781CBD" w:rsidRDefault="00781CBD" w:rsidP="00781CBD">
      <w:pPr>
        <w:jc w:val="both"/>
        <w:rPr>
          <w:rFonts w:cs="Arial"/>
        </w:rPr>
      </w:pPr>
      <w:r>
        <w:rPr>
          <w:rFonts w:cs="Arial"/>
        </w:rPr>
        <w:t xml:space="preserve">Several works such as </w:t>
      </w:r>
      <w:r>
        <w:rPr>
          <w:rFonts w:cs="Arial"/>
        </w:rPr>
        <w:fldChar w:fldCharType="begin"/>
      </w:r>
      <w:r>
        <w:rPr>
          <w:rFonts w:cs="Arial"/>
        </w:rPr>
        <w:instrText xml:space="preserve"> </w:instrText>
      </w:r>
      <w:r w:rsidR="000320F7">
        <w:rPr>
          <w:rFonts w:cs="Arial"/>
        </w:rPr>
        <w:instrText>REF</w:instrText>
      </w:r>
      <w:r>
        <w:rPr>
          <w:rFonts w:cs="Arial"/>
        </w:rPr>
        <w:instrText xml:space="preserve"> _Ref284694423 \r \h </w:instrText>
      </w:r>
      <w:r w:rsidRPr="0063285C">
        <w:rPr>
          <w:rFonts w:cs="Arial"/>
        </w:rPr>
      </w:r>
      <w:r>
        <w:rPr>
          <w:rFonts w:cs="Arial"/>
        </w:rPr>
        <w:fldChar w:fldCharType="separate"/>
      </w:r>
      <w:r>
        <w:rPr>
          <w:rFonts w:cs="Arial"/>
        </w:rPr>
        <w:t>[17]</w:t>
      </w:r>
      <w:r>
        <w:rPr>
          <w:rFonts w:cs="Arial"/>
        </w:rPr>
        <w:fldChar w:fldCharType="end"/>
      </w:r>
      <w:r>
        <w:rPr>
          <w:rFonts w:cs="Arial"/>
        </w:rPr>
        <w:t xml:space="preserve">, </w:t>
      </w:r>
      <w:r>
        <w:rPr>
          <w:rFonts w:cs="Arial"/>
        </w:rPr>
        <w:fldChar w:fldCharType="begin"/>
      </w:r>
      <w:r>
        <w:rPr>
          <w:rFonts w:cs="Arial"/>
        </w:rPr>
        <w:instrText xml:space="preserve"> </w:instrText>
      </w:r>
      <w:r w:rsidR="000320F7">
        <w:rPr>
          <w:rFonts w:cs="Arial"/>
        </w:rPr>
        <w:instrText>REF</w:instrText>
      </w:r>
      <w:r>
        <w:rPr>
          <w:rFonts w:cs="Arial"/>
        </w:rPr>
        <w:instrText xml:space="preserve"> _Ref284694701 \r \h </w:instrText>
      </w:r>
      <w:r w:rsidRPr="0063285C">
        <w:rPr>
          <w:rFonts w:cs="Arial"/>
        </w:rPr>
      </w:r>
      <w:r>
        <w:rPr>
          <w:rFonts w:cs="Arial"/>
        </w:rPr>
        <w:fldChar w:fldCharType="separate"/>
      </w:r>
      <w:r>
        <w:rPr>
          <w:rFonts w:cs="Arial"/>
        </w:rPr>
        <w:t>[21]</w:t>
      </w:r>
      <w:r>
        <w:rPr>
          <w:rFonts w:cs="Arial"/>
        </w:rPr>
        <w:fldChar w:fldCharType="end"/>
      </w:r>
      <w:r>
        <w:rPr>
          <w:rFonts w:cs="Arial"/>
        </w:rPr>
        <w:t xml:space="preserve"> focus the formal semantics of model composition and discuss the possible types of composition operators (e.g., merge, expand, diff, etc.). These differences can be used to compare different model composition solutions </w:t>
      </w:r>
      <w:r>
        <w:rPr>
          <w:rFonts w:cs="Arial"/>
        </w:rPr>
        <w:fldChar w:fldCharType="begin"/>
      </w:r>
      <w:r>
        <w:rPr>
          <w:rFonts w:cs="Arial"/>
        </w:rPr>
        <w:instrText xml:space="preserve"> </w:instrText>
      </w:r>
      <w:r w:rsidR="000320F7">
        <w:rPr>
          <w:rFonts w:cs="Arial"/>
        </w:rPr>
        <w:instrText>REF</w:instrText>
      </w:r>
      <w:r>
        <w:rPr>
          <w:rFonts w:cs="Arial"/>
        </w:rPr>
        <w:instrText xml:space="preserve"> _Ref284694739 \r \h </w:instrText>
      </w:r>
      <w:r w:rsidRPr="0063285C">
        <w:rPr>
          <w:rFonts w:cs="Arial"/>
        </w:rPr>
      </w:r>
      <w:r>
        <w:rPr>
          <w:rFonts w:cs="Arial"/>
        </w:rPr>
        <w:fldChar w:fldCharType="separate"/>
      </w:r>
      <w:r>
        <w:rPr>
          <w:rFonts w:cs="Arial"/>
        </w:rPr>
        <w:t>[3]</w:t>
      </w:r>
      <w:r>
        <w:rPr>
          <w:rFonts w:cs="Arial"/>
        </w:rPr>
        <w:fldChar w:fldCharType="end"/>
      </w:r>
      <w:r>
        <w:rPr>
          <w:rFonts w:cs="Arial"/>
        </w:rPr>
        <w:t xml:space="preserve">, </w:t>
      </w:r>
      <w:r>
        <w:rPr>
          <w:rFonts w:cs="Arial"/>
        </w:rPr>
        <w:fldChar w:fldCharType="begin"/>
      </w:r>
      <w:r>
        <w:rPr>
          <w:rFonts w:cs="Arial"/>
        </w:rPr>
        <w:instrText xml:space="preserve"> </w:instrText>
      </w:r>
      <w:r w:rsidR="000320F7">
        <w:rPr>
          <w:rFonts w:cs="Arial"/>
        </w:rPr>
        <w:instrText>REF</w:instrText>
      </w:r>
      <w:r>
        <w:rPr>
          <w:rFonts w:cs="Arial"/>
        </w:rPr>
        <w:instrText xml:space="preserve"> _Ref284694744 \r \h </w:instrText>
      </w:r>
      <w:r w:rsidRPr="0063285C">
        <w:rPr>
          <w:rFonts w:cs="Arial"/>
        </w:rPr>
      </w:r>
      <w:r>
        <w:rPr>
          <w:rFonts w:cs="Arial"/>
        </w:rPr>
        <w:fldChar w:fldCharType="separate"/>
      </w:r>
      <w:r>
        <w:rPr>
          <w:rFonts w:cs="Arial"/>
        </w:rPr>
        <w:t>[2]</w:t>
      </w:r>
      <w:r>
        <w:rPr>
          <w:rFonts w:cs="Arial"/>
        </w:rPr>
        <w:fldChar w:fldCharType="end"/>
      </w:r>
      <w:r>
        <w:rPr>
          <w:rFonts w:cs="Arial"/>
        </w:rPr>
        <w:t xml:space="preserve">. </w:t>
      </w:r>
    </w:p>
    <w:p w:rsidR="00781CBD" w:rsidRDefault="00781CBD" w:rsidP="00781CBD">
      <w:pPr>
        <w:jc w:val="both"/>
        <w:rPr>
          <w:rFonts w:cs="Arial"/>
        </w:rPr>
      </w:pPr>
    </w:p>
    <w:p w:rsidR="00781CBD" w:rsidRDefault="00781CBD" w:rsidP="00781CBD">
      <w:pPr>
        <w:jc w:val="both"/>
        <w:rPr>
          <w:rFonts w:cs="Arial"/>
        </w:rPr>
      </w:pPr>
      <w:r>
        <w:rPr>
          <w:rFonts w:cs="Arial"/>
        </w:rPr>
        <w:t xml:space="preserve">Other approaches as </w:t>
      </w:r>
      <w:r>
        <w:rPr>
          <w:rFonts w:cs="Arial"/>
        </w:rPr>
        <w:fldChar w:fldCharType="begin"/>
      </w:r>
      <w:r>
        <w:rPr>
          <w:rFonts w:cs="Arial"/>
        </w:rPr>
        <w:instrText xml:space="preserve"> </w:instrText>
      </w:r>
      <w:r w:rsidR="000320F7">
        <w:rPr>
          <w:rFonts w:cs="Arial"/>
        </w:rPr>
        <w:instrText>REF</w:instrText>
      </w:r>
      <w:r>
        <w:rPr>
          <w:rFonts w:cs="Arial"/>
        </w:rPr>
        <w:instrText xml:space="preserve"> _Ref284694772 \r \h </w:instrText>
      </w:r>
      <w:r w:rsidRPr="0063285C">
        <w:rPr>
          <w:rFonts w:cs="Arial"/>
        </w:rPr>
      </w:r>
      <w:r>
        <w:rPr>
          <w:rFonts w:cs="Arial"/>
        </w:rPr>
        <w:fldChar w:fldCharType="separate"/>
      </w:r>
      <w:r>
        <w:rPr>
          <w:rFonts w:cs="Arial"/>
        </w:rPr>
        <w:t>[8]</w:t>
      </w:r>
      <w:r>
        <w:rPr>
          <w:rFonts w:cs="Arial"/>
        </w:rPr>
        <w:fldChar w:fldCharType="end"/>
      </w:r>
      <w:r>
        <w:rPr>
          <w:rFonts w:cs="Arial"/>
        </w:rPr>
        <w:t xml:space="preserve">, </w:t>
      </w:r>
      <w:r>
        <w:rPr>
          <w:rFonts w:cs="Arial"/>
        </w:rPr>
        <w:fldChar w:fldCharType="begin"/>
      </w:r>
      <w:r>
        <w:rPr>
          <w:rFonts w:cs="Arial"/>
        </w:rPr>
        <w:instrText xml:space="preserve"> </w:instrText>
      </w:r>
      <w:r w:rsidR="000320F7">
        <w:rPr>
          <w:rFonts w:cs="Arial"/>
        </w:rPr>
        <w:instrText>REF</w:instrText>
      </w:r>
      <w:r>
        <w:rPr>
          <w:rFonts w:cs="Arial"/>
        </w:rPr>
        <w:instrText xml:space="preserve"> _Ref284694777 \r \h </w:instrText>
      </w:r>
      <w:r w:rsidRPr="0063285C">
        <w:rPr>
          <w:rFonts w:cs="Arial"/>
        </w:rPr>
      </w:r>
      <w:r>
        <w:rPr>
          <w:rFonts w:cs="Arial"/>
        </w:rPr>
        <w:fldChar w:fldCharType="separate"/>
      </w:r>
      <w:r>
        <w:rPr>
          <w:rFonts w:cs="Arial"/>
        </w:rPr>
        <w:t>[18]</w:t>
      </w:r>
      <w:r>
        <w:rPr>
          <w:rFonts w:cs="Arial"/>
        </w:rPr>
        <w:fldChar w:fldCharType="end"/>
      </w:r>
      <w:r>
        <w:rPr>
          <w:rFonts w:cs="Arial"/>
        </w:rPr>
        <w:t xml:space="preserve"> and </w:t>
      </w:r>
      <w:r>
        <w:rPr>
          <w:rFonts w:cs="Arial"/>
        </w:rPr>
        <w:fldChar w:fldCharType="begin"/>
      </w:r>
      <w:r>
        <w:rPr>
          <w:rFonts w:cs="Arial"/>
        </w:rPr>
        <w:instrText xml:space="preserve"> </w:instrText>
      </w:r>
      <w:r w:rsidR="000320F7">
        <w:rPr>
          <w:rFonts w:cs="Arial"/>
        </w:rPr>
        <w:instrText>REF</w:instrText>
      </w:r>
      <w:r>
        <w:rPr>
          <w:rFonts w:cs="Arial"/>
        </w:rPr>
        <w:instrText xml:space="preserve"> _Ref284694785 \r \h </w:instrText>
      </w:r>
      <w:r w:rsidRPr="0063285C">
        <w:rPr>
          <w:rFonts w:cs="Arial"/>
        </w:rPr>
      </w:r>
      <w:r>
        <w:rPr>
          <w:rFonts w:cs="Arial"/>
        </w:rPr>
        <w:fldChar w:fldCharType="separate"/>
      </w:r>
      <w:r>
        <w:rPr>
          <w:rFonts w:cs="Arial"/>
        </w:rPr>
        <w:t>[20]</w:t>
      </w:r>
      <w:r>
        <w:rPr>
          <w:rFonts w:cs="Arial"/>
        </w:rPr>
        <w:fldChar w:fldCharType="end"/>
      </w:r>
      <w:r>
        <w:rPr>
          <w:rFonts w:cs="Arial"/>
        </w:rPr>
        <w:t xml:space="preserve"> target the automatic composition of models proposing algorithms to identify, select and combine elements from contributing models. Composition frameworks, as in IBM Rational Software Architect</w:t>
      </w:r>
      <w:r>
        <w:rPr>
          <w:rFonts w:cs="Arial"/>
        </w:rPr>
        <w:fldChar w:fldCharType="begin"/>
      </w:r>
      <w:r>
        <w:rPr>
          <w:rFonts w:cs="Arial"/>
        </w:rPr>
        <w:instrText xml:space="preserve"> </w:instrText>
      </w:r>
      <w:r w:rsidR="000320F7">
        <w:rPr>
          <w:rFonts w:cs="Arial"/>
        </w:rPr>
        <w:instrText>REF</w:instrText>
      </w:r>
      <w:r>
        <w:rPr>
          <w:rFonts w:cs="Arial"/>
        </w:rPr>
        <w:instrText xml:space="preserve"> _Ref284694829 \r \h </w:instrText>
      </w:r>
      <w:r w:rsidRPr="0063285C">
        <w:rPr>
          <w:rFonts w:cs="Arial"/>
        </w:rPr>
      </w:r>
      <w:r>
        <w:rPr>
          <w:rFonts w:cs="Arial"/>
        </w:rPr>
        <w:fldChar w:fldCharType="separate"/>
      </w:r>
      <w:r>
        <w:rPr>
          <w:rFonts w:cs="Arial"/>
        </w:rPr>
        <w:t>[14]</w:t>
      </w:r>
      <w:r>
        <w:rPr>
          <w:rFonts w:cs="Arial"/>
        </w:rPr>
        <w:fldChar w:fldCharType="end"/>
      </w:r>
      <w:r>
        <w:rPr>
          <w:rFonts w:cs="Arial"/>
        </w:rPr>
        <w:t>, CCBM</w:t>
      </w:r>
      <w:r>
        <w:rPr>
          <w:rFonts w:cs="Arial"/>
        </w:rPr>
        <w:fldChar w:fldCharType="begin"/>
      </w:r>
      <w:r>
        <w:rPr>
          <w:rFonts w:cs="Arial"/>
        </w:rPr>
        <w:instrText xml:space="preserve"> </w:instrText>
      </w:r>
      <w:r w:rsidR="000320F7">
        <w:rPr>
          <w:rFonts w:cs="Arial"/>
        </w:rPr>
        <w:instrText>REF</w:instrText>
      </w:r>
      <w:r>
        <w:rPr>
          <w:rFonts w:cs="Arial"/>
        </w:rPr>
        <w:instrText xml:space="preserve"> _Ref284694433 \r \h </w:instrText>
      </w:r>
      <w:r w:rsidRPr="0063285C">
        <w:rPr>
          <w:rFonts w:cs="Arial"/>
        </w:rPr>
      </w:r>
      <w:r>
        <w:rPr>
          <w:rFonts w:cs="Arial"/>
        </w:rPr>
        <w:fldChar w:fldCharType="separate"/>
      </w:r>
      <w:r>
        <w:rPr>
          <w:rFonts w:cs="Arial"/>
        </w:rPr>
        <w:t>[16]</w:t>
      </w:r>
      <w:r>
        <w:rPr>
          <w:rFonts w:cs="Arial"/>
        </w:rPr>
        <w:fldChar w:fldCharType="end"/>
      </w:r>
      <w:r>
        <w:rPr>
          <w:rFonts w:cs="Arial"/>
        </w:rPr>
        <w:t xml:space="preserve"> or languages, as the Epsilon Merging Language</w:t>
      </w:r>
      <w:r>
        <w:rPr>
          <w:rFonts w:cs="Arial"/>
        </w:rPr>
        <w:fldChar w:fldCharType="begin"/>
      </w:r>
      <w:r>
        <w:rPr>
          <w:rFonts w:cs="Arial"/>
        </w:rPr>
        <w:instrText xml:space="preserve"> </w:instrText>
      </w:r>
      <w:r w:rsidR="000320F7">
        <w:rPr>
          <w:rFonts w:cs="Arial"/>
        </w:rPr>
        <w:instrText>REF</w:instrText>
      </w:r>
      <w:r>
        <w:rPr>
          <w:rFonts w:cs="Arial"/>
        </w:rPr>
        <w:instrText xml:space="preserve"> _Ref284694870 \r \h </w:instrText>
      </w:r>
      <w:r w:rsidRPr="0063285C">
        <w:rPr>
          <w:rFonts w:cs="Arial"/>
        </w:rPr>
      </w:r>
      <w:r>
        <w:rPr>
          <w:rFonts w:cs="Arial"/>
        </w:rPr>
        <w:fldChar w:fldCharType="separate"/>
      </w:r>
      <w:r>
        <w:rPr>
          <w:rFonts w:cs="Arial"/>
        </w:rPr>
        <w:t>[11]</w:t>
      </w:r>
      <w:r>
        <w:rPr>
          <w:rFonts w:cs="Arial"/>
        </w:rPr>
        <w:fldChar w:fldCharType="end"/>
      </w:r>
      <w:r>
        <w:rPr>
          <w:rFonts w:cs="Arial"/>
        </w:rPr>
        <w:t xml:space="preserve"> may help during the composition process by, for instance, facilitating the identification of the elements to merge or helping to compare the contributing models before deciding the elements to merge </w:t>
      </w:r>
      <w:r>
        <w:rPr>
          <w:rFonts w:cs="Arial"/>
        </w:rPr>
        <w:fldChar w:fldCharType="begin"/>
      </w:r>
      <w:r>
        <w:rPr>
          <w:rFonts w:cs="Arial"/>
        </w:rPr>
        <w:instrText xml:space="preserve"> </w:instrText>
      </w:r>
      <w:r w:rsidR="000320F7">
        <w:rPr>
          <w:rFonts w:cs="Arial"/>
        </w:rPr>
        <w:instrText>REF</w:instrText>
      </w:r>
      <w:r>
        <w:rPr>
          <w:rFonts w:cs="Arial"/>
        </w:rPr>
        <w:instrText xml:space="preserve"> _Ref284694890 \r \h </w:instrText>
      </w:r>
      <w:r w:rsidRPr="0063285C">
        <w:rPr>
          <w:rFonts w:cs="Arial"/>
        </w:rPr>
      </w:r>
      <w:r>
        <w:rPr>
          <w:rFonts w:cs="Arial"/>
        </w:rPr>
        <w:fldChar w:fldCharType="separate"/>
      </w:r>
      <w:r>
        <w:rPr>
          <w:rFonts w:cs="Arial"/>
        </w:rPr>
        <w:t>[12]</w:t>
      </w:r>
      <w:r>
        <w:rPr>
          <w:rFonts w:cs="Arial"/>
        </w:rPr>
        <w:fldChar w:fldCharType="end"/>
      </w:r>
      <w:r>
        <w:rPr>
          <w:rFonts w:cs="Arial"/>
        </w:rPr>
        <w:t>.</w:t>
      </w:r>
    </w:p>
    <w:p w:rsidR="00781CBD" w:rsidRDefault="00781CBD" w:rsidP="00781CBD">
      <w:pPr>
        <w:jc w:val="both"/>
        <w:rPr>
          <w:rFonts w:cs="Arial"/>
        </w:rPr>
      </w:pPr>
    </w:p>
    <w:p w:rsidR="00781CBD" w:rsidRDefault="00781CBD" w:rsidP="00781CBD">
      <w:pPr>
        <w:jc w:val="both"/>
        <w:rPr>
          <w:rFonts w:cs="Arial"/>
        </w:rPr>
      </w:pPr>
      <w:r>
        <w:rPr>
          <w:rFonts w:cs="Arial"/>
        </w:rPr>
        <w:t xml:space="preserve">Other solutions apply model composition to target a specific kind of problems, as in </w:t>
      </w:r>
      <w:r>
        <w:rPr>
          <w:rFonts w:cs="Arial"/>
        </w:rPr>
        <w:fldChar w:fldCharType="begin"/>
      </w:r>
      <w:r>
        <w:rPr>
          <w:rFonts w:cs="Arial"/>
        </w:rPr>
        <w:instrText xml:space="preserve"> </w:instrText>
      </w:r>
      <w:r w:rsidR="000320F7">
        <w:rPr>
          <w:rFonts w:cs="Arial"/>
        </w:rPr>
        <w:instrText>REF</w:instrText>
      </w:r>
      <w:r>
        <w:rPr>
          <w:rFonts w:cs="Arial"/>
        </w:rPr>
        <w:instrText xml:space="preserve"> _Ref284694945 \r \h </w:instrText>
      </w:r>
      <w:r w:rsidRPr="0063285C">
        <w:rPr>
          <w:rFonts w:cs="Arial"/>
        </w:rPr>
      </w:r>
      <w:r>
        <w:rPr>
          <w:rFonts w:cs="Arial"/>
        </w:rPr>
        <w:fldChar w:fldCharType="separate"/>
      </w:r>
      <w:r>
        <w:rPr>
          <w:rFonts w:cs="Arial"/>
        </w:rPr>
        <w:t>[6]</w:t>
      </w:r>
      <w:r>
        <w:rPr>
          <w:rFonts w:cs="Arial"/>
        </w:rPr>
        <w:fldChar w:fldCharType="end"/>
      </w:r>
      <w:r>
        <w:rPr>
          <w:rFonts w:cs="Arial"/>
        </w:rPr>
        <w:t>. Research has been also when considering the composition of a specific type of models, like ADLs</w:t>
      </w:r>
      <w:r>
        <w:rPr>
          <w:rFonts w:cs="Arial"/>
        </w:rPr>
        <w:fldChar w:fldCharType="begin"/>
      </w:r>
      <w:r>
        <w:rPr>
          <w:rFonts w:cs="Arial"/>
        </w:rPr>
        <w:instrText xml:space="preserve"> </w:instrText>
      </w:r>
      <w:r w:rsidR="000320F7">
        <w:rPr>
          <w:rFonts w:cs="Arial"/>
        </w:rPr>
        <w:instrText>REF</w:instrText>
      </w:r>
      <w:r>
        <w:rPr>
          <w:rFonts w:cs="Arial"/>
        </w:rPr>
        <w:instrText xml:space="preserve"> _Ref284694979 \r \h </w:instrText>
      </w:r>
      <w:r w:rsidRPr="0063285C">
        <w:rPr>
          <w:rFonts w:cs="Arial"/>
        </w:rPr>
      </w:r>
      <w:r>
        <w:rPr>
          <w:rFonts w:cs="Arial"/>
        </w:rPr>
        <w:fldChar w:fldCharType="separate"/>
      </w:r>
      <w:r>
        <w:rPr>
          <w:rFonts w:cs="Arial"/>
        </w:rPr>
        <w:t>[19]</w:t>
      </w:r>
      <w:r>
        <w:rPr>
          <w:rFonts w:cs="Arial"/>
        </w:rPr>
        <w:fldChar w:fldCharType="end"/>
      </w:r>
      <w:r>
        <w:rPr>
          <w:rFonts w:cs="Arial"/>
        </w:rPr>
        <w:t>, Statecharts</w:t>
      </w:r>
      <w:r>
        <w:rPr>
          <w:rFonts w:cs="Arial"/>
        </w:rPr>
        <w:fldChar w:fldCharType="begin"/>
      </w:r>
      <w:r>
        <w:rPr>
          <w:rFonts w:cs="Arial"/>
        </w:rPr>
        <w:instrText xml:space="preserve"> </w:instrText>
      </w:r>
      <w:r w:rsidR="000320F7">
        <w:rPr>
          <w:rFonts w:cs="Arial"/>
        </w:rPr>
        <w:instrText>REF</w:instrText>
      </w:r>
      <w:r>
        <w:rPr>
          <w:rFonts w:cs="Arial"/>
        </w:rPr>
        <w:instrText xml:space="preserve"> _Ref284694993 \r \h </w:instrText>
      </w:r>
      <w:r w:rsidRPr="0063285C">
        <w:rPr>
          <w:rFonts w:cs="Arial"/>
        </w:rPr>
      </w:r>
      <w:r>
        <w:rPr>
          <w:rFonts w:cs="Arial"/>
        </w:rPr>
        <w:fldChar w:fldCharType="separate"/>
      </w:r>
      <w:r>
        <w:rPr>
          <w:rFonts w:cs="Arial"/>
        </w:rPr>
        <w:t>[15]</w:t>
      </w:r>
      <w:r>
        <w:rPr>
          <w:rFonts w:cs="Arial"/>
        </w:rPr>
        <w:fldChar w:fldCharType="end"/>
      </w:r>
      <w:r>
        <w:rPr>
          <w:rFonts w:cs="Arial"/>
        </w:rPr>
        <w:t xml:space="preserve"> or UML</w:t>
      </w:r>
      <w:r>
        <w:rPr>
          <w:rFonts w:cs="Arial"/>
        </w:rPr>
        <w:fldChar w:fldCharType="begin"/>
      </w:r>
      <w:r>
        <w:rPr>
          <w:rFonts w:cs="Arial"/>
        </w:rPr>
        <w:instrText xml:space="preserve"> </w:instrText>
      </w:r>
      <w:r w:rsidR="000320F7">
        <w:rPr>
          <w:rFonts w:cs="Arial"/>
        </w:rPr>
        <w:instrText>REF</w:instrText>
      </w:r>
      <w:r>
        <w:rPr>
          <w:rFonts w:cs="Arial"/>
        </w:rPr>
        <w:instrText xml:space="preserve"> _Ref284695002 \r \h </w:instrText>
      </w:r>
      <w:r w:rsidRPr="0063285C">
        <w:rPr>
          <w:rFonts w:cs="Arial"/>
        </w:rPr>
      </w:r>
      <w:r>
        <w:rPr>
          <w:rFonts w:cs="Arial"/>
        </w:rPr>
        <w:fldChar w:fldCharType="separate"/>
      </w:r>
      <w:r>
        <w:rPr>
          <w:rFonts w:cs="Arial"/>
        </w:rPr>
        <w:t>[22]</w:t>
      </w:r>
      <w:r>
        <w:rPr>
          <w:rFonts w:cs="Arial"/>
        </w:rPr>
        <w:fldChar w:fldCharType="end"/>
      </w:r>
      <w:r>
        <w:rPr>
          <w:rFonts w:cs="Arial"/>
        </w:rPr>
        <w:fldChar w:fldCharType="begin"/>
      </w:r>
      <w:r>
        <w:rPr>
          <w:rFonts w:cs="Arial"/>
        </w:rPr>
        <w:instrText xml:space="preserve"> </w:instrText>
      </w:r>
      <w:r w:rsidR="000320F7">
        <w:rPr>
          <w:rFonts w:cs="Arial"/>
        </w:rPr>
        <w:instrText>REF</w:instrText>
      </w:r>
      <w:r>
        <w:rPr>
          <w:rFonts w:cs="Arial"/>
        </w:rPr>
        <w:instrText xml:space="preserve"> _Ref284695008 \r \h </w:instrText>
      </w:r>
      <w:r w:rsidRPr="0063285C">
        <w:rPr>
          <w:rFonts w:cs="Arial"/>
        </w:rPr>
      </w:r>
      <w:r>
        <w:rPr>
          <w:rFonts w:cs="Arial"/>
        </w:rPr>
        <w:fldChar w:fldCharType="separate"/>
      </w:r>
      <w:r>
        <w:rPr>
          <w:rFonts w:cs="Arial"/>
        </w:rPr>
        <w:t>[4]</w:t>
      </w:r>
      <w:r>
        <w:rPr>
          <w:rFonts w:cs="Arial"/>
        </w:rPr>
        <w:fldChar w:fldCharType="end"/>
      </w:r>
      <w:r>
        <w:rPr>
          <w:rFonts w:cs="Arial"/>
        </w:rPr>
        <w:t>.</w:t>
      </w:r>
    </w:p>
    <w:p w:rsidR="00781CBD" w:rsidRDefault="00781CBD" w:rsidP="00781CBD">
      <w:pPr>
        <w:jc w:val="both"/>
        <w:rPr>
          <w:rFonts w:cs="Arial"/>
        </w:rPr>
      </w:pPr>
    </w:p>
    <w:p w:rsidR="00781CBD" w:rsidRDefault="00781CBD" w:rsidP="00781CBD">
      <w:pPr>
        <w:jc w:val="both"/>
        <w:rPr>
          <w:rFonts w:cs="Arial"/>
        </w:rPr>
      </w:pPr>
      <w:r>
        <w:rPr>
          <w:rFonts w:cs="Arial"/>
        </w:rPr>
        <w:t xml:space="preserve">What the vast majority of the proposals for composing models have in common is the fact that most of them completely generate a new (composed) model after the composition process (an exception is </w:t>
      </w:r>
      <w:r>
        <w:rPr>
          <w:rFonts w:cs="Arial"/>
        </w:rPr>
        <w:fldChar w:fldCharType="begin"/>
      </w:r>
      <w:r>
        <w:rPr>
          <w:rFonts w:cs="Arial"/>
        </w:rPr>
        <w:instrText xml:space="preserve"> </w:instrText>
      </w:r>
      <w:r w:rsidR="000320F7">
        <w:rPr>
          <w:rFonts w:cs="Arial"/>
        </w:rPr>
        <w:instrText>REF</w:instrText>
      </w:r>
      <w:r>
        <w:rPr>
          <w:rFonts w:cs="Arial"/>
        </w:rPr>
        <w:instrText xml:space="preserve"> _Ref284695081 \r \h </w:instrText>
      </w:r>
      <w:r w:rsidRPr="0063285C">
        <w:rPr>
          <w:rFonts w:cs="Arial"/>
        </w:rPr>
      </w:r>
      <w:r>
        <w:rPr>
          <w:rFonts w:cs="Arial"/>
        </w:rPr>
        <w:fldChar w:fldCharType="separate"/>
      </w:r>
      <w:r>
        <w:rPr>
          <w:rFonts w:cs="Arial"/>
        </w:rPr>
        <w:t>[13]</w:t>
      </w:r>
      <w:r>
        <w:rPr>
          <w:rFonts w:cs="Arial"/>
        </w:rPr>
        <w:fldChar w:fldCharType="end"/>
      </w:r>
      <w:r>
        <w:rPr>
          <w:rFonts w:cs="Arial"/>
        </w:rPr>
        <w:t xml:space="preserve"> but it focuses on </w:t>
      </w:r>
      <w:r w:rsidRPr="001956F1">
        <w:rPr>
          <w:rFonts w:cs="Arial"/>
          <w:i/>
        </w:rPr>
        <w:t>decorating</w:t>
      </w:r>
      <w:r>
        <w:rPr>
          <w:rFonts w:cs="Arial"/>
          <w:i/>
        </w:rPr>
        <w:t xml:space="preserve"> </w:t>
      </w:r>
      <w:r>
        <w:rPr>
          <w:rFonts w:cs="Arial"/>
        </w:rPr>
        <w:t>a single model with new information and not on composing models), completely discarding the contributing models once the new one was generated. Another common approach was not to generate a new model, but rather use one of them as a pivot that will receive the contents from the other. In a way or another we believe that all these approaches share one or more of the following three main problems:</w:t>
      </w:r>
    </w:p>
    <w:p w:rsidR="00781CBD" w:rsidRDefault="00781CBD" w:rsidP="00781CBD">
      <w:pPr>
        <w:jc w:val="both"/>
        <w:rPr>
          <w:rFonts w:cs="Arial"/>
        </w:rPr>
      </w:pPr>
    </w:p>
    <w:p w:rsidR="00781CBD" w:rsidRDefault="00781CBD" w:rsidP="00781CBD">
      <w:pPr>
        <w:numPr>
          <w:ilvl w:val="0"/>
          <w:numId w:val="22"/>
        </w:numPr>
        <w:spacing w:after="200"/>
        <w:jc w:val="both"/>
        <w:rPr>
          <w:rFonts w:cs="Arial"/>
        </w:rPr>
      </w:pPr>
      <w:r>
        <w:rPr>
          <w:rFonts w:cs="Arial"/>
        </w:rPr>
        <w:t>Approaches that generate a new composed model by copying elements from source models do not scale well. The creation of the composed model may take too long and, more severely, the memory usage could be a serious bottleneck during the creation process because of the need of having available at the same time both the new instances of the composed model and the existing instances of the contributing models;</w:t>
      </w:r>
    </w:p>
    <w:p w:rsidR="00781CBD" w:rsidRDefault="00781CBD" w:rsidP="00781CBD">
      <w:pPr>
        <w:numPr>
          <w:ilvl w:val="0"/>
          <w:numId w:val="22"/>
        </w:numPr>
        <w:spacing w:after="200"/>
        <w:jc w:val="both"/>
        <w:rPr>
          <w:rFonts w:cs="Arial"/>
        </w:rPr>
      </w:pPr>
      <w:r>
        <w:rPr>
          <w:rFonts w:cs="Arial"/>
        </w:rPr>
        <w:t>Approaches that do not provide propagation mechanisms to ensure the consistency between the contributing and the composede models. If synchronization is lost, tool using the composed model will present users with an outdated version of the model;</w:t>
      </w:r>
    </w:p>
    <w:p w:rsidR="00781CBD" w:rsidRDefault="00781CBD" w:rsidP="00781CBD">
      <w:pPr>
        <w:numPr>
          <w:ilvl w:val="0"/>
          <w:numId w:val="22"/>
        </w:numPr>
        <w:spacing w:after="200"/>
        <w:jc w:val="both"/>
        <w:rPr>
          <w:rFonts w:cs="Arial"/>
        </w:rPr>
      </w:pPr>
      <w:r>
        <w:rPr>
          <w:rFonts w:cs="Arial"/>
        </w:rPr>
        <w:t>Approaches that generate a composed model with a different format than that expected by standard modeling tools. Visualizing and/or manipulating the composed model requires the use of a different API or toolset.</w:t>
      </w:r>
    </w:p>
    <w:p w:rsidR="00781CBD" w:rsidRDefault="00781CBD" w:rsidP="00781CBD">
      <w:pPr>
        <w:jc w:val="both"/>
        <w:rPr>
          <w:rFonts w:cs="Arial"/>
        </w:rPr>
      </w:pPr>
      <w:r>
        <w:rPr>
          <w:rFonts w:cs="Arial"/>
        </w:rPr>
        <w:t>These problems hamper the usefulness of these methods as the basis of a model composition process. Next section presents our alternative model composition mechanism to overcome these limitations. Note that our alternative mechanism changes the way the generated model is built but not how to define the composition rules that specify how to select and merge the elements of the contributing models. Our method is agnostic with respect to this. Any existing method could be used for this purpose.</w:t>
      </w:r>
    </w:p>
    <w:p w:rsidR="00781CBD" w:rsidRDefault="00781CBD" w:rsidP="00781CBD">
      <w:pPr>
        <w:pStyle w:val="Titre1"/>
        <w:tabs>
          <w:tab w:val="clear" w:pos="425"/>
        </w:tabs>
        <w:spacing w:before="240" w:line="360" w:lineRule="auto"/>
        <w:ind w:left="431" w:hanging="431"/>
        <w:contextualSpacing/>
        <w:rPr>
          <w:rFonts w:eastAsia="Calibri" w:cs="Arial"/>
        </w:rPr>
      </w:pPr>
      <w:r>
        <w:rPr>
          <w:rFonts w:cs="Arial"/>
          <w:b w:val="0"/>
          <w:sz w:val="36"/>
          <w:szCs w:val="32"/>
        </w:rPr>
        <w:br w:type="page"/>
      </w:r>
      <w:bookmarkStart w:id="21" w:name="_Ref276646235"/>
      <w:bookmarkStart w:id="22" w:name="_Toc284609882"/>
      <w:bookmarkStart w:id="23" w:name="_Toc158616531"/>
      <w:bookmarkEnd w:id="21"/>
      <w:r>
        <w:rPr>
          <w:rFonts w:eastAsia="Calibri" w:cs="Arial"/>
        </w:rPr>
        <w:t>Model Virtualization (Conceptual)</w:t>
      </w:r>
      <w:bookmarkEnd w:id="22"/>
      <w:bookmarkEnd w:id="23"/>
    </w:p>
    <w:p w:rsidR="00781CBD" w:rsidRDefault="00781CBD" w:rsidP="00781CBD">
      <w:pPr>
        <w:jc w:val="both"/>
        <w:rPr>
          <w:rFonts w:eastAsia="Calibri" w:cs="Arial"/>
        </w:rPr>
      </w:pPr>
      <w:r>
        <w:rPr>
          <w:rFonts w:cs="Arial"/>
        </w:rPr>
        <w:t>In this section we present the conceptual idea of our solution for model composition in order  to overcome the problems mentioned before. The main difference with relation to previous works is the role contributing models play in the composition process. In our solution the main idea is to consider the contributing models not only as simple input for the generation of the composed model, discarded once the composed model has been created, but rather as core elements during its whole lifecycle. This is achieved by adding virtualization techniques to the composition process that integrate the contributing models within the composed model.</w:t>
      </w:r>
    </w:p>
    <w:p w:rsidR="00781CBD" w:rsidRDefault="00781CBD" w:rsidP="00781CBD">
      <w:pPr>
        <w:pStyle w:val="Titre2"/>
        <w:tabs>
          <w:tab w:val="clear" w:pos="567"/>
        </w:tabs>
        <w:spacing w:before="180" w:after="180" w:line="360" w:lineRule="auto"/>
        <w:ind w:left="578" w:hanging="578"/>
        <w:contextualSpacing/>
        <w:rPr>
          <w:rFonts w:eastAsia="Calibri" w:cs="Arial"/>
        </w:rPr>
      </w:pPr>
      <w:bookmarkStart w:id="24" w:name="_Toc284609883"/>
      <w:bookmarkStart w:id="25" w:name="_Toc158616532"/>
      <w:r>
        <w:rPr>
          <w:rFonts w:eastAsia="Calibri"/>
        </w:rPr>
        <w:t>The Notion of a Virtual Model</w:t>
      </w:r>
      <w:bookmarkEnd w:id="24"/>
      <w:bookmarkEnd w:id="25"/>
    </w:p>
    <w:p w:rsidR="00781CBD" w:rsidRDefault="00781CBD" w:rsidP="00781CBD">
      <w:pPr>
        <w:jc w:val="both"/>
        <w:rPr>
          <w:rFonts w:cs="Arial"/>
        </w:rPr>
      </w:pPr>
      <w:r>
        <w:rPr>
          <w:rFonts w:cs="Arial"/>
        </w:rPr>
        <w:t>The main innovation of our solution is the virtualization of the composed model. In our approach, the composed model is a virtual model. They key difference between a virtual model and a concrete model is that a virtual model is made of virtual elements, which are proxies to actual elements contained in other models (usually concrete ones but we could also have a composition of virtual models). Virtual model elements are perceived and manipulated by a tool in the same manner as a normal model would, but in fact the actual elements being accessed (through the proxies in the virtual model) are the elements contained in the contributing models from which the virtual model was generated.</w:t>
      </w:r>
    </w:p>
    <w:p w:rsidR="00781CBD" w:rsidRDefault="00781CBD" w:rsidP="00781CBD">
      <w:pPr>
        <w:jc w:val="both"/>
        <w:rPr>
          <w:rFonts w:eastAsia="Calibri" w:cs="Arial"/>
        </w:rPr>
      </w:pPr>
    </w:p>
    <w:p w:rsidR="00781CBD" w:rsidRDefault="00781CBD" w:rsidP="00781CBD">
      <w:pPr>
        <w:numPr>
          <w:ilvl w:val="0"/>
          <w:numId w:val="20"/>
        </w:numPr>
        <w:spacing w:after="200"/>
        <w:ind w:left="567" w:hanging="22"/>
        <w:jc w:val="both"/>
        <w:rPr>
          <w:rFonts w:cs="Arial"/>
          <w:i/>
        </w:rPr>
      </w:pPr>
      <w:r>
        <w:rPr>
          <w:rFonts w:cs="Arial"/>
          <w:i/>
        </w:rPr>
        <w:t xml:space="preserve">A </w:t>
      </w:r>
      <w:r>
        <w:rPr>
          <w:rFonts w:cs="Arial"/>
          <w:b/>
          <w:i/>
        </w:rPr>
        <w:t>Concrete Model</w:t>
      </w:r>
      <w:r>
        <w:rPr>
          <w:rFonts w:cs="Arial"/>
          <w:i/>
        </w:rPr>
        <w:t xml:space="preserve"> is a model whose model elements hold concrete data. Its elements are named concrete elements.</w:t>
      </w:r>
    </w:p>
    <w:p w:rsidR="00781CBD" w:rsidRDefault="00781CBD" w:rsidP="00781CBD">
      <w:pPr>
        <w:numPr>
          <w:ilvl w:val="0"/>
          <w:numId w:val="20"/>
        </w:numPr>
        <w:spacing w:after="200"/>
        <w:ind w:left="567" w:hanging="22"/>
        <w:jc w:val="both"/>
        <w:rPr>
          <w:rFonts w:cs="Arial"/>
          <w:i/>
        </w:rPr>
      </w:pPr>
      <w:r>
        <w:rPr>
          <w:rFonts w:cs="Arial"/>
          <w:i/>
        </w:rPr>
        <w:t xml:space="preserve">A </w:t>
      </w:r>
      <w:r>
        <w:rPr>
          <w:rFonts w:cs="Arial"/>
          <w:b/>
          <w:i/>
        </w:rPr>
        <w:t>Virtual Model</w:t>
      </w:r>
      <w:r>
        <w:rPr>
          <w:rFonts w:cs="Arial"/>
          <w:i/>
        </w:rPr>
        <w:t xml:space="preserve"> is a model whose (virtual) model elements are proxies to elements contained in other models. A virtual model delegates the access to its elements to the models it references. Its elements are named virtual elements.</w:t>
      </w:r>
    </w:p>
    <w:p w:rsidR="00781CBD" w:rsidRDefault="00781CBD" w:rsidP="00781CBD">
      <w:pPr>
        <w:numPr>
          <w:ilvl w:val="0"/>
          <w:numId w:val="20"/>
        </w:numPr>
        <w:spacing w:after="200"/>
        <w:ind w:left="567" w:hanging="22"/>
        <w:jc w:val="both"/>
        <w:rPr>
          <w:rFonts w:cs="Arial"/>
          <w:i/>
        </w:rPr>
      </w:pPr>
      <w:r>
        <w:rPr>
          <w:rFonts w:cs="Arial"/>
          <w:i/>
        </w:rPr>
        <w:t xml:space="preserve">A </w:t>
      </w:r>
      <w:r>
        <w:rPr>
          <w:rFonts w:cs="Arial"/>
          <w:b/>
          <w:i/>
        </w:rPr>
        <w:t>Virtual Reference</w:t>
      </w:r>
      <w:r>
        <w:rPr>
          <w:rFonts w:cs="Arial"/>
          <w:i/>
        </w:rPr>
        <w:t xml:space="preserve"> is a reference in a virtual model that links two model elements contained in different concrete models.</w:t>
      </w:r>
    </w:p>
    <w:p w:rsidR="00781CBD" w:rsidRDefault="00781CBD" w:rsidP="00781CBD">
      <w:pPr>
        <w:numPr>
          <w:ilvl w:val="0"/>
          <w:numId w:val="20"/>
        </w:numPr>
        <w:spacing w:after="200"/>
        <w:ind w:left="567" w:hanging="22"/>
        <w:jc w:val="both"/>
        <w:rPr>
          <w:rFonts w:cs="Arial"/>
        </w:rPr>
      </w:pPr>
      <w:r>
        <w:rPr>
          <w:rFonts w:cs="Arial"/>
          <w:i/>
        </w:rPr>
        <w:t xml:space="preserve">A </w:t>
      </w:r>
      <w:r>
        <w:rPr>
          <w:rFonts w:cs="Arial"/>
          <w:b/>
          <w:i/>
        </w:rPr>
        <w:t>Virtual Composition Operator</w:t>
      </w:r>
      <w:r>
        <w:rPr>
          <w:rFonts w:cs="Arial"/>
          <w:i/>
        </w:rPr>
        <w:t xml:space="preserve"> </w:t>
      </w:r>
      <w:r>
        <w:rPr>
          <w:rStyle w:val="apple-style-span"/>
          <w:rFonts w:ascii="Lucida Sans Unicode" w:hAnsi="Lucida Sans Unicode" w:cs="Lucida Sans Unicode"/>
          <w:color w:val="000000"/>
          <w:szCs w:val="20"/>
        </w:rPr>
        <w:t>⊕</w:t>
      </w:r>
      <w:r>
        <w:rPr>
          <w:rFonts w:cs="Arial"/>
          <w:i/>
        </w:rPr>
        <w:t xml:space="preserve"> is a model composition operator that produces a virtual element as output, such that </w:t>
      </w:r>
      <w:r>
        <w:rPr>
          <w:rStyle w:val="apple-style-span"/>
          <w:rFonts w:ascii="Lucida Sans Unicode" w:hAnsi="Lucida Sans Unicode" w:cs="Lucida Sans Unicode"/>
          <w:color w:val="000000"/>
          <w:szCs w:val="20"/>
        </w:rPr>
        <w:t>⊕</w:t>
      </w:r>
      <w:r>
        <w:rPr>
          <w:rFonts w:cs="Arial"/>
          <w:i/>
        </w:rPr>
        <w:t xml:space="preserve"> </w:t>
      </w:r>
      <w:r>
        <w:rPr>
          <w:rFonts w:cs="Arial"/>
        </w:rPr>
        <w:t xml:space="preserve">: M x M → VM, </w:t>
      </w:r>
      <w:r>
        <w:rPr>
          <w:rFonts w:cs="Arial"/>
          <w:i/>
        </w:rPr>
        <w:t>where</w:t>
      </w:r>
      <w:r>
        <w:rPr>
          <w:rFonts w:cs="Arial"/>
        </w:rPr>
        <w:t xml:space="preserve"> VM </w:t>
      </w:r>
      <w:r>
        <w:rPr>
          <w:rFonts w:cs="Arial"/>
          <w:i/>
        </w:rPr>
        <w:t xml:space="preserve">is the universe of virtual models. </w:t>
      </w:r>
      <w:r>
        <w:rPr>
          <w:rStyle w:val="apple-style-span"/>
          <w:rFonts w:ascii="Lucida Sans Unicode" w:hAnsi="Lucida Sans Unicode" w:cs="Lucida Sans Unicode"/>
          <w:color w:val="000000"/>
          <w:szCs w:val="20"/>
        </w:rPr>
        <w:t>⊕</w:t>
      </w:r>
      <w:r>
        <w:rPr>
          <w:rStyle w:val="apple-style-span"/>
          <w:rFonts w:ascii="Cambria Math" w:hAnsi="Cambria Math" w:cs="Cambria Math"/>
          <w:color w:val="000000"/>
          <w:szCs w:val="20"/>
        </w:rPr>
        <w:t xml:space="preserve"> </w:t>
      </w:r>
      <w:r>
        <w:rPr>
          <w:rFonts w:cs="Arial"/>
          <w:i/>
        </w:rPr>
        <w:t>does not duplicate elements from contributing models; it creates virtual elements (i.e. proxies) to them.</w:t>
      </w:r>
    </w:p>
    <w:p w:rsidR="00781CBD" w:rsidRDefault="00781CBD" w:rsidP="00781CBD">
      <w:pPr>
        <w:jc w:val="both"/>
        <w:rPr>
          <w:rFonts w:cs="Arial"/>
        </w:rPr>
      </w:pPr>
      <w:r>
        <w:rPr>
          <w:rFonts w:cs="Arial"/>
        </w:rPr>
        <w:t xml:space="preserve">To make this idea clearer — and denoting the universe of models as </w:t>
      </w:r>
      <w:r>
        <w:rPr>
          <w:rFonts w:cs="Arial"/>
          <w:i/>
        </w:rPr>
        <w:t>M</w:t>
      </w:r>
      <w:r>
        <w:rPr>
          <w:rFonts w:cs="Arial"/>
        </w:rPr>
        <w:t xml:space="preserve">, the universe of concrete models as </w:t>
      </w:r>
      <w:r>
        <w:rPr>
          <w:rFonts w:cs="Arial"/>
          <w:i/>
        </w:rPr>
        <w:t>CM</w:t>
      </w:r>
      <w:r>
        <w:rPr>
          <w:rFonts w:cs="Arial"/>
        </w:rPr>
        <w:t xml:space="preserve">, and the universe of virtual models as </w:t>
      </w:r>
      <w:r>
        <w:rPr>
          <w:rFonts w:cs="Arial"/>
          <w:i/>
        </w:rPr>
        <w:t>VM</w:t>
      </w:r>
      <w:r>
        <w:rPr>
          <w:rFonts w:cs="Arial"/>
        </w:rPr>
        <w:t xml:space="preserve"> (where </w:t>
      </w:r>
      <w:r>
        <w:rPr>
          <w:rFonts w:cs="Arial"/>
          <w:i/>
        </w:rPr>
        <w:t>CM</w:t>
      </w:r>
      <w:r>
        <w:rPr>
          <w:rFonts w:cs="Arial"/>
        </w:rPr>
        <w:t xml:space="preserve"> and </w:t>
      </w:r>
      <w:r>
        <w:rPr>
          <w:rFonts w:cs="Arial"/>
          <w:i/>
        </w:rPr>
        <w:t>VM</w:t>
      </w:r>
      <w:r>
        <w:t> </w:t>
      </w:r>
      <w:r>
        <w:rPr>
          <w:rFonts w:ascii="Lucida Sans Unicode" w:hAnsi="Lucida Sans Unicode" w:cs="Lucida Sans Unicode"/>
        </w:rPr>
        <w:t>∈</w:t>
      </w:r>
      <w:r>
        <w:rPr>
          <w:rFonts w:cs="Arial"/>
        </w:rPr>
        <w:t xml:space="preserve"> </w:t>
      </w:r>
      <w:r>
        <w:rPr>
          <w:rFonts w:cs="Arial"/>
          <w:i/>
        </w:rPr>
        <w:t>M</w:t>
      </w:r>
      <w:r>
        <w:rPr>
          <w:rFonts w:cs="Arial"/>
        </w:rPr>
        <w:t xml:space="preserve">) —, let's consider two models </w:t>
      </w:r>
      <w:r>
        <w:rPr>
          <w:rFonts w:cs="Arial"/>
          <w:i/>
        </w:rPr>
        <w:t>m</w:t>
      </w:r>
      <w:r>
        <w:rPr>
          <w:rFonts w:cs="Arial"/>
          <w:i/>
          <w:vertAlign w:val="subscript"/>
        </w:rPr>
        <w:t>a</w:t>
      </w:r>
      <w:r>
        <w:rPr>
          <w:rFonts w:cs="Arial"/>
          <w:i/>
        </w:rPr>
        <w:t xml:space="preserve"> = {a</w:t>
      </w:r>
      <w:r>
        <w:rPr>
          <w:rFonts w:cs="Arial"/>
          <w:i/>
          <w:vertAlign w:val="subscript"/>
        </w:rPr>
        <w:t>1</w:t>
      </w:r>
      <w:r>
        <w:rPr>
          <w:rFonts w:cs="Arial"/>
          <w:i/>
        </w:rPr>
        <w:t>, a</w:t>
      </w:r>
      <w:r>
        <w:rPr>
          <w:rFonts w:cs="Arial"/>
          <w:i/>
          <w:vertAlign w:val="subscript"/>
        </w:rPr>
        <w:t>2</w:t>
      </w:r>
      <w:r>
        <w:rPr>
          <w:rFonts w:cs="Arial"/>
          <w:i/>
        </w:rPr>
        <w:t>}</w:t>
      </w:r>
      <w:r>
        <w:rPr>
          <w:rFonts w:cs="Arial"/>
        </w:rPr>
        <w:t xml:space="preserve"> and </w:t>
      </w:r>
      <w:r>
        <w:rPr>
          <w:rFonts w:cs="Arial"/>
          <w:i/>
        </w:rPr>
        <w:t>m</w:t>
      </w:r>
      <w:r>
        <w:rPr>
          <w:rFonts w:cs="Arial"/>
          <w:i/>
          <w:vertAlign w:val="subscript"/>
        </w:rPr>
        <w:t>b</w:t>
      </w:r>
      <w:r>
        <w:rPr>
          <w:rFonts w:cs="Arial"/>
          <w:i/>
        </w:rPr>
        <w:t xml:space="preserve"> = {b</w:t>
      </w:r>
      <w:r>
        <w:rPr>
          <w:rFonts w:cs="Arial"/>
          <w:i/>
          <w:vertAlign w:val="subscript"/>
        </w:rPr>
        <w:t>1</w:t>
      </w:r>
      <w:r>
        <w:rPr>
          <w:rFonts w:cs="Arial"/>
          <w:i/>
        </w:rPr>
        <w:t>, b</w:t>
      </w:r>
      <w:r>
        <w:rPr>
          <w:rFonts w:cs="Arial"/>
          <w:i/>
          <w:vertAlign w:val="subscript"/>
        </w:rPr>
        <w:t>2</w:t>
      </w:r>
      <w:r>
        <w:rPr>
          <w:rFonts w:cs="Arial"/>
          <w:i/>
        </w:rPr>
        <w:t>}</w:t>
      </w:r>
      <w:r>
        <w:rPr>
          <w:rFonts w:cs="Arial"/>
        </w:rPr>
        <w:t xml:space="preserve"> (where </w:t>
      </w:r>
      <w:r>
        <w:rPr>
          <w:rFonts w:cs="Arial"/>
          <w:i/>
        </w:rPr>
        <w:t>m</w:t>
      </w:r>
      <w:r>
        <w:rPr>
          <w:rFonts w:cs="Arial"/>
          <w:i/>
          <w:vertAlign w:val="subscript"/>
        </w:rPr>
        <w:t>a</w:t>
      </w:r>
      <w:r>
        <w:rPr>
          <w:rFonts w:cs="Arial"/>
          <w:i/>
        </w:rPr>
        <w:t>, m</w:t>
      </w:r>
      <w:r>
        <w:rPr>
          <w:rFonts w:cs="Arial"/>
          <w:i/>
          <w:vertAlign w:val="subscript"/>
        </w:rPr>
        <w:t>b</w:t>
      </w:r>
      <w:r>
        <w:rPr>
          <w:rFonts w:cs="Arial"/>
          <w:i/>
        </w:rPr>
        <w:t xml:space="preserve"> </w:t>
      </w:r>
      <w:r>
        <w:rPr>
          <w:rFonts w:ascii="Lucida Sans Unicode" w:hAnsi="Lucida Sans Unicode" w:cs="Lucida Sans Unicode"/>
        </w:rPr>
        <w:t>⊂</w:t>
      </w:r>
      <w:r>
        <w:rPr>
          <w:rFonts w:cs="Arial"/>
          <w:i/>
        </w:rPr>
        <w:t xml:space="preserve"> CM</w:t>
      </w:r>
      <w:r>
        <w:rPr>
          <w:rFonts w:cs="Arial"/>
        </w:rPr>
        <w:t xml:space="preserve">). In a traditional composition process, and considering the simplest composition algorithm possible (i.e., to generate a composed model with the union of all elements present in the contributing models), the result would be a (concrete) composed model </w:t>
      </w:r>
      <w:r>
        <w:rPr>
          <w:rFonts w:cs="Arial"/>
          <w:i/>
        </w:rPr>
        <w:t>m</w:t>
      </w:r>
      <w:r>
        <w:rPr>
          <w:rFonts w:cs="Arial"/>
          <w:i/>
          <w:vertAlign w:val="subscript"/>
        </w:rPr>
        <w:t>ab</w:t>
      </w:r>
      <w:r>
        <w:rPr>
          <w:rFonts w:cs="Arial"/>
        </w:rPr>
        <w:t xml:space="preserve"> whose model elements would have the same values as the elements present in the contributing models but without being really the </w:t>
      </w:r>
      <w:r>
        <w:rPr>
          <w:rFonts w:cs="Arial"/>
          <w:i/>
        </w:rPr>
        <w:t>same</w:t>
      </w:r>
      <w:r>
        <w:rPr>
          <w:rFonts w:cs="Arial"/>
        </w:rPr>
        <w:t xml:space="preserve"> elements, that is:</w:t>
      </w:r>
    </w:p>
    <w:p w:rsidR="00781CBD" w:rsidRDefault="00781CBD" w:rsidP="00781CBD">
      <w:pPr>
        <w:numPr>
          <w:ilvl w:val="0"/>
          <w:numId w:val="23"/>
        </w:numPr>
        <w:spacing w:after="200" w:line="360" w:lineRule="auto"/>
        <w:jc w:val="center"/>
        <w:rPr>
          <w:rFonts w:cs="Arial"/>
          <w:lang w:val="fr-FR"/>
        </w:rPr>
      </w:pPr>
      <w:r>
        <w:rPr>
          <w:rFonts w:cs="Arial"/>
          <w:b/>
        </w:rPr>
        <w:t>:</w:t>
      </w:r>
      <w:r>
        <w:rPr>
          <w:rFonts w:cs="Arial"/>
        </w:rPr>
        <w:t xml:space="preserve">  </w:t>
      </w:r>
      <w:r>
        <w:rPr>
          <w:rFonts w:cs="Arial"/>
          <w:i/>
        </w:rPr>
        <w:t xml:space="preserve">M </w:t>
      </w:r>
      <w:r>
        <w:rPr>
          <w:rFonts w:cs="Arial"/>
        </w:rPr>
        <w:t>x</w:t>
      </w:r>
      <w:r>
        <w:rPr>
          <w:rFonts w:cs="Arial"/>
          <w:i/>
        </w:rPr>
        <w:t xml:space="preserve"> M → CM</w:t>
      </w:r>
      <w:r>
        <w:rPr>
          <w:rFonts w:cs="Arial"/>
        </w:rPr>
        <w:t xml:space="preserve">        </w:t>
      </w:r>
    </w:p>
    <w:p w:rsidR="00781CBD" w:rsidRDefault="00781CBD" w:rsidP="00781CBD">
      <w:pPr>
        <w:ind w:firstLine="708"/>
        <w:jc w:val="center"/>
        <w:rPr>
          <w:rFonts w:cs="Arial"/>
        </w:rPr>
      </w:pPr>
      <w:r>
        <w:rPr>
          <w:rFonts w:cs="Arial"/>
          <w:i/>
        </w:rPr>
        <w:t>m</w:t>
      </w:r>
      <w:r>
        <w:rPr>
          <w:rFonts w:cs="Arial"/>
          <w:i/>
          <w:vertAlign w:val="subscript"/>
        </w:rPr>
        <w:t>a</w:t>
      </w:r>
      <w:r>
        <w:rPr>
          <w:rFonts w:cs="Arial"/>
          <w:i/>
        </w:rPr>
        <w:t xml:space="preserve"> </w:t>
      </w:r>
      <w:r w:rsidR="000320F7">
        <w:rPr>
          <w:rFonts w:cs="Arial"/>
          <w:i/>
          <w:noProof/>
          <w:lang w:val="fr-FR" w:eastAsia="fr-FR"/>
        </w:rPr>
        <w:drawing>
          <wp:inline distT="0" distB="0" distL="0" distR="0">
            <wp:extent cx="118745" cy="118745"/>
            <wp:effectExtent l="25400" t="0" r="8255"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srcRect/>
                    <a:stretch>
                      <a:fillRect/>
                    </a:stretch>
                  </pic:blipFill>
                  <pic:spPr bwMode="auto">
                    <a:xfrm>
                      <a:off x="0" y="0"/>
                      <a:ext cx="118745" cy="118745"/>
                    </a:xfrm>
                    <a:prstGeom prst="rect">
                      <a:avLst/>
                    </a:prstGeom>
                    <a:noFill/>
                    <a:ln w="9525">
                      <a:noFill/>
                      <a:miter lim="800000"/>
                      <a:headEnd/>
                      <a:tailEnd/>
                    </a:ln>
                  </pic:spPr>
                </pic:pic>
              </a:graphicData>
            </a:graphic>
          </wp:inline>
        </w:drawing>
      </w:r>
      <w:r>
        <w:rPr>
          <w:rFonts w:cs="Arial"/>
          <w:i/>
        </w:rPr>
        <w:t xml:space="preserve"> m</w:t>
      </w:r>
      <w:r>
        <w:rPr>
          <w:rFonts w:cs="Arial"/>
          <w:i/>
          <w:vertAlign w:val="subscript"/>
        </w:rPr>
        <w:t>b</w:t>
      </w:r>
      <w:r>
        <w:rPr>
          <w:rFonts w:cs="Arial"/>
          <w:i/>
        </w:rPr>
        <w:t xml:space="preserve">  = m</w:t>
      </w:r>
      <w:r>
        <w:rPr>
          <w:rFonts w:cs="Arial"/>
          <w:i/>
          <w:vertAlign w:val="subscript"/>
        </w:rPr>
        <w:t>ab</w:t>
      </w:r>
      <w:r>
        <w:rPr>
          <w:rFonts w:cs="Arial"/>
        </w:rPr>
        <w:tab/>
      </w:r>
      <w:r>
        <w:rPr>
          <w:rFonts w:cs="Arial"/>
        </w:rPr>
        <w:tab/>
        <w:t>where</w:t>
      </w:r>
      <w:r>
        <w:rPr>
          <w:rFonts w:cs="Arial"/>
        </w:rPr>
        <w:tab/>
      </w:r>
      <w:r>
        <w:rPr>
          <w:rFonts w:cs="Arial"/>
        </w:rPr>
        <w:tab/>
      </w:r>
      <w:r>
        <w:rPr>
          <w:rFonts w:cs="Arial"/>
          <w:i/>
        </w:rPr>
        <w:t>m</w:t>
      </w:r>
      <w:r>
        <w:rPr>
          <w:rFonts w:cs="Arial"/>
          <w:i/>
          <w:vertAlign w:val="subscript"/>
        </w:rPr>
        <w:t>ab</w:t>
      </w:r>
      <w:r>
        <w:rPr>
          <w:rFonts w:cs="Arial"/>
          <w:i/>
        </w:rPr>
        <w:t xml:space="preserve"> = {a</w:t>
      </w:r>
      <w:r>
        <w:rPr>
          <w:rFonts w:cs="Arial"/>
          <w:i/>
          <w:vertAlign w:val="subscript"/>
        </w:rPr>
        <w:t>1</w:t>
      </w:r>
      <w:r>
        <w:rPr>
          <w:rFonts w:cs="Arial"/>
          <w:i/>
        </w:rPr>
        <w:t>’, a</w:t>
      </w:r>
      <w:r>
        <w:rPr>
          <w:rFonts w:cs="Arial"/>
          <w:i/>
          <w:vertAlign w:val="subscript"/>
        </w:rPr>
        <w:t>2</w:t>
      </w:r>
      <w:r>
        <w:rPr>
          <w:rFonts w:cs="Arial"/>
          <w:i/>
        </w:rPr>
        <w:t>’, b</w:t>
      </w:r>
      <w:r>
        <w:rPr>
          <w:rFonts w:cs="Arial"/>
          <w:i/>
          <w:vertAlign w:val="subscript"/>
        </w:rPr>
        <w:t>1</w:t>
      </w:r>
      <w:r>
        <w:rPr>
          <w:rFonts w:cs="Arial"/>
          <w:i/>
        </w:rPr>
        <w:t>’, b</w:t>
      </w:r>
      <w:r>
        <w:rPr>
          <w:rFonts w:cs="Arial"/>
          <w:i/>
          <w:vertAlign w:val="subscript"/>
        </w:rPr>
        <w:t>2</w:t>
      </w:r>
      <w:r>
        <w:rPr>
          <w:rFonts w:cs="Arial"/>
          <w:i/>
        </w:rPr>
        <w:t>’}</w:t>
      </w:r>
    </w:p>
    <w:p w:rsidR="00781CBD" w:rsidRDefault="00781CBD" w:rsidP="00781CBD">
      <w:pPr>
        <w:jc w:val="both"/>
        <w:rPr>
          <w:rFonts w:cs="Arial"/>
        </w:rPr>
      </w:pPr>
    </w:p>
    <w:p w:rsidR="00781CBD" w:rsidRDefault="00781CBD" w:rsidP="00781CBD">
      <w:pPr>
        <w:jc w:val="both"/>
        <w:rPr>
          <w:rFonts w:cs="Arial"/>
        </w:rPr>
      </w:pPr>
      <w:r>
        <w:rPr>
          <w:rFonts w:cs="Arial"/>
        </w:rPr>
        <w:t xml:space="preserve">Alternatively, what we propose in our solution is a new model composition operator </w:t>
      </w:r>
      <w:r>
        <w:rPr>
          <w:rStyle w:val="apple-style-span"/>
          <w:rFonts w:ascii="Lucida Sans Unicode" w:hAnsi="Lucida Sans Unicode" w:cs="Lucida Sans Unicode"/>
          <w:color w:val="000000"/>
          <w:szCs w:val="20"/>
        </w:rPr>
        <w:t>⊕</w:t>
      </w:r>
      <w:r>
        <w:rPr>
          <w:rFonts w:cs="Arial"/>
        </w:rPr>
        <w:t xml:space="preserve"> that produces as result a virtual composed model vm</w:t>
      </w:r>
      <w:r>
        <w:rPr>
          <w:rFonts w:cs="Arial"/>
          <w:vertAlign w:val="subscript"/>
        </w:rPr>
        <w:t>ab</w:t>
      </w:r>
      <w:r>
        <w:rPr>
          <w:rFonts w:cs="Arial"/>
        </w:rPr>
        <w:t xml:space="preserve"> that, instead of being populated with mere copies of the elements from contributing models, would actually use the real elements contained in those, avoiding thus the need of duplicating elements.</w:t>
      </w:r>
    </w:p>
    <w:p w:rsidR="00781CBD" w:rsidRDefault="00781CBD" w:rsidP="00781CBD">
      <w:pPr>
        <w:jc w:val="both"/>
        <w:rPr>
          <w:rFonts w:cs="Arial"/>
        </w:rPr>
      </w:pPr>
    </w:p>
    <w:p w:rsidR="00781CBD" w:rsidRDefault="00781CBD" w:rsidP="00781CBD">
      <w:pPr>
        <w:ind w:left="360"/>
        <w:jc w:val="center"/>
        <w:rPr>
          <w:rFonts w:cs="Arial"/>
        </w:rPr>
      </w:pPr>
      <w:r>
        <w:rPr>
          <w:rStyle w:val="apple-style-span"/>
          <w:rFonts w:ascii="Lucida Sans Unicode" w:hAnsi="Lucida Sans Unicode" w:cs="Lucida Sans Unicode"/>
          <w:color w:val="000000"/>
          <w:szCs w:val="20"/>
        </w:rPr>
        <w:t>⊕</w:t>
      </w:r>
      <w:r>
        <w:rPr>
          <w:rStyle w:val="apple-style-span"/>
          <w:rFonts w:ascii="Cambria Math" w:hAnsi="Cambria Math" w:cs="Cambria Math"/>
          <w:color w:val="000000"/>
          <w:szCs w:val="20"/>
        </w:rPr>
        <w:t xml:space="preserve">    </w:t>
      </w:r>
      <w:r>
        <w:rPr>
          <w:rFonts w:cs="Arial"/>
          <w:b/>
        </w:rPr>
        <w:t xml:space="preserve">:   </w:t>
      </w:r>
      <w:r>
        <w:rPr>
          <w:rFonts w:cs="Arial"/>
          <w:i/>
        </w:rPr>
        <w:t xml:space="preserve">M </w:t>
      </w:r>
      <w:r>
        <w:rPr>
          <w:rFonts w:cs="Arial"/>
        </w:rPr>
        <w:t>x</w:t>
      </w:r>
      <w:r>
        <w:rPr>
          <w:rFonts w:cs="Arial"/>
          <w:i/>
        </w:rPr>
        <w:t xml:space="preserve"> M → CM</w:t>
      </w:r>
      <w:r>
        <w:rPr>
          <w:rFonts w:cs="Arial"/>
        </w:rPr>
        <w:t xml:space="preserve">        </w:t>
      </w:r>
    </w:p>
    <w:p w:rsidR="00781CBD" w:rsidRDefault="00781CBD" w:rsidP="00781CBD">
      <w:pPr>
        <w:ind w:firstLine="708"/>
        <w:jc w:val="center"/>
        <w:rPr>
          <w:rFonts w:cs="Arial"/>
        </w:rPr>
      </w:pPr>
      <w:r>
        <w:rPr>
          <w:rFonts w:cs="Arial"/>
          <w:i/>
        </w:rPr>
        <w:t>m</w:t>
      </w:r>
      <w:r>
        <w:rPr>
          <w:rFonts w:cs="Arial"/>
          <w:i/>
          <w:vertAlign w:val="subscript"/>
        </w:rPr>
        <w:t>a</w:t>
      </w:r>
      <w:r>
        <w:rPr>
          <w:rFonts w:cs="Arial"/>
          <w:i/>
        </w:rPr>
        <w:t xml:space="preserve">  </w:t>
      </w:r>
      <w:r>
        <w:rPr>
          <w:rStyle w:val="apple-style-span"/>
          <w:rFonts w:ascii="Lucida Sans Unicode" w:hAnsi="Lucida Sans Unicode" w:cs="Lucida Sans Unicode"/>
          <w:color w:val="000000"/>
          <w:szCs w:val="20"/>
        </w:rPr>
        <w:t>⊕</w:t>
      </w:r>
      <w:r>
        <w:rPr>
          <w:rStyle w:val="apple-style-span"/>
          <w:rFonts w:ascii="Cambria Math" w:hAnsi="Cambria Math" w:cs="Cambria Math"/>
          <w:color w:val="000000"/>
          <w:szCs w:val="20"/>
        </w:rPr>
        <w:t xml:space="preserve">  </w:t>
      </w:r>
      <w:r>
        <w:rPr>
          <w:rFonts w:cs="Arial"/>
          <w:i/>
        </w:rPr>
        <w:t>m</w:t>
      </w:r>
      <w:r>
        <w:rPr>
          <w:rFonts w:cs="Arial"/>
          <w:i/>
          <w:vertAlign w:val="subscript"/>
        </w:rPr>
        <w:t>b</w:t>
      </w:r>
      <w:r>
        <w:rPr>
          <w:rFonts w:cs="Arial"/>
          <w:i/>
        </w:rPr>
        <w:t xml:space="preserve">  = vm</w:t>
      </w:r>
      <w:r>
        <w:rPr>
          <w:rFonts w:cs="Arial"/>
          <w:i/>
          <w:vertAlign w:val="subscript"/>
        </w:rPr>
        <w:t>ab</w:t>
      </w:r>
      <w:r>
        <w:rPr>
          <w:rFonts w:cs="Arial"/>
        </w:rPr>
        <w:tab/>
        <w:t>where</w:t>
      </w:r>
      <w:r>
        <w:rPr>
          <w:rFonts w:cs="Arial"/>
        </w:rPr>
        <w:tab/>
      </w:r>
      <w:r>
        <w:rPr>
          <w:rFonts w:cs="Arial"/>
        </w:rPr>
        <w:tab/>
      </w:r>
      <w:r>
        <w:rPr>
          <w:rFonts w:cs="Arial"/>
          <w:i/>
        </w:rPr>
        <w:t>m</w:t>
      </w:r>
      <w:r>
        <w:rPr>
          <w:rFonts w:cs="Arial"/>
          <w:i/>
          <w:vertAlign w:val="subscript"/>
        </w:rPr>
        <w:t>ab</w:t>
      </w:r>
      <w:r>
        <w:rPr>
          <w:rFonts w:cs="Arial"/>
          <w:i/>
        </w:rPr>
        <w:t xml:space="preserve"> = {a</w:t>
      </w:r>
      <w:r>
        <w:rPr>
          <w:rFonts w:cs="Arial"/>
          <w:i/>
          <w:vertAlign w:val="subscript"/>
        </w:rPr>
        <w:t>1</w:t>
      </w:r>
      <w:r>
        <w:rPr>
          <w:rFonts w:cs="Arial"/>
          <w:i/>
        </w:rPr>
        <w:t>, a</w:t>
      </w:r>
      <w:r>
        <w:rPr>
          <w:rFonts w:cs="Arial"/>
          <w:i/>
          <w:vertAlign w:val="subscript"/>
        </w:rPr>
        <w:t>2</w:t>
      </w:r>
      <w:r>
        <w:rPr>
          <w:rFonts w:cs="Arial"/>
          <w:i/>
        </w:rPr>
        <w:t>, b</w:t>
      </w:r>
      <w:r>
        <w:rPr>
          <w:rFonts w:cs="Arial"/>
          <w:i/>
          <w:vertAlign w:val="subscript"/>
        </w:rPr>
        <w:t>1</w:t>
      </w:r>
      <w:r>
        <w:rPr>
          <w:rFonts w:cs="Arial"/>
          <w:i/>
        </w:rPr>
        <w:t>, b</w:t>
      </w:r>
      <w:r>
        <w:rPr>
          <w:rFonts w:cs="Arial"/>
          <w:i/>
          <w:vertAlign w:val="subscript"/>
        </w:rPr>
        <w:t>2</w:t>
      </w:r>
      <w:r>
        <w:rPr>
          <w:rFonts w:cs="Arial"/>
          <w:i/>
        </w:rPr>
        <w:t>}</w:t>
      </w:r>
    </w:p>
    <w:p w:rsidR="00781CBD" w:rsidRDefault="00781CBD" w:rsidP="00781CBD">
      <w:pPr>
        <w:jc w:val="both"/>
        <w:rPr>
          <w:rFonts w:cs="Arial"/>
        </w:rPr>
      </w:pPr>
    </w:p>
    <w:p w:rsidR="00781CBD" w:rsidRDefault="00781CBD" w:rsidP="00781CBD">
      <w:pPr>
        <w:jc w:val="both"/>
        <w:rPr>
          <w:rFonts w:cs="Arial"/>
        </w:rPr>
      </w:pPr>
      <w:r>
        <w:rPr>
          <w:rFonts w:cs="Arial"/>
        </w:rPr>
        <w:t xml:space="preserve">Both </w:t>
      </w:r>
      <w:r>
        <w:rPr>
          <w:rFonts w:cs="Arial"/>
          <w:i/>
        </w:rPr>
        <w:t>m</w:t>
      </w:r>
      <w:r>
        <w:rPr>
          <w:rFonts w:cs="Arial"/>
          <w:i/>
          <w:vertAlign w:val="subscript"/>
        </w:rPr>
        <w:t>ab</w:t>
      </w:r>
      <w:r>
        <w:rPr>
          <w:rFonts w:cs="Arial"/>
        </w:rPr>
        <w:t xml:space="preserve"> and </w:t>
      </w:r>
      <w:r>
        <w:rPr>
          <w:rFonts w:cs="Arial"/>
          <w:i/>
        </w:rPr>
        <w:t>vm</w:t>
      </w:r>
      <w:r>
        <w:rPr>
          <w:rFonts w:cs="Arial"/>
          <w:i/>
          <w:vertAlign w:val="subscript"/>
        </w:rPr>
        <w:t>ab</w:t>
      </w:r>
      <w:r>
        <w:rPr>
          <w:rFonts w:cs="Arial"/>
        </w:rPr>
        <w:t xml:space="preserve"> conform to the same metamodel </w:t>
      </w:r>
      <w:r>
        <w:rPr>
          <w:rFonts w:cs="Arial"/>
          <w:i/>
        </w:rPr>
        <w:t>mm</w:t>
      </w:r>
      <w:r>
        <w:rPr>
          <w:rFonts w:cs="Arial"/>
          <w:i/>
          <w:vertAlign w:val="subscript"/>
        </w:rPr>
        <w:t>ab</w:t>
      </w:r>
      <w:r>
        <w:rPr>
          <w:rFonts w:cs="Arial"/>
        </w:rPr>
        <w:t xml:space="preserve">. This metamodel defines the set of concepts that can appear in the composed model, i.e., which elements from the contributing models may be part of the composed model. In the simplest scenario, </w:t>
      </w:r>
      <w:r>
        <w:rPr>
          <w:rFonts w:cs="Arial"/>
          <w:i/>
        </w:rPr>
        <w:t>mm</w:t>
      </w:r>
      <w:r>
        <w:rPr>
          <w:rFonts w:cs="Arial"/>
          <w:i/>
          <w:vertAlign w:val="subscript"/>
        </w:rPr>
        <w:t>ab</w:t>
      </w:r>
      <w:r>
        <w:rPr>
          <w:rFonts w:cs="Arial"/>
        </w:rPr>
        <w:t xml:space="preserve"> would be a subset of the metamodels of the contributing models but our approach allows as well the definition of new inter-model links or virtual attributes in the composed metamodel (that then becomes richer that the union of the contributing ones) as will be detailed further on.</w:t>
      </w:r>
    </w:p>
    <w:p w:rsidR="00781CBD" w:rsidRDefault="00781CBD" w:rsidP="00781CBD">
      <w:pPr>
        <w:jc w:val="both"/>
        <w:rPr>
          <w:rFonts w:cs="Arial"/>
        </w:rPr>
      </w:pPr>
    </w:p>
    <w:p w:rsidR="00781CBD" w:rsidRDefault="00781CBD" w:rsidP="00781CBD">
      <w:pPr>
        <w:jc w:val="both"/>
        <w:rPr>
          <w:rFonts w:cs="Arial"/>
        </w:rPr>
      </w:pPr>
      <w:r>
        <w:rPr>
          <w:rFonts w:cs="Arial"/>
        </w:rPr>
        <w:t xml:space="preserve">In fact, since a metamodel is also a model it can be also virtualized, allowing for instance </w:t>
      </w:r>
      <w:r>
        <w:rPr>
          <w:rFonts w:cs="Arial"/>
          <w:i/>
        </w:rPr>
        <w:t>vm</w:t>
      </w:r>
      <w:r>
        <w:rPr>
          <w:rFonts w:cs="Arial"/>
          <w:i/>
          <w:vertAlign w:val="subscript"/>
        </w:rPr>
        <w:t>ab</w:t>
      </w:r>
      <w:r>
        <w:rPr>
          <w:rFonts w:cs="Arial"/>
        </w:rPr>
        <w:t xml:space="preserve"> (or even </w:t>
      </w:r>
      <w:r>
        <w:rPr>
          <w:rFonts w:cs="Arial"/>
          <w:i/>
        </w:rPr>
        <w:t>m</w:t>
      </w:r>
      <w:r>
        <w:rPr>
          <w:rFonts w:cs="Arial"/>
          <w:i/>
          <w:vertAlign w:val="subscript"/>
        </w:rPr>
        <w:t>ab</w:t>
      </w:r>
      <w:r>
        <w:rPr>
          <w:rFonts w:cs="Arial"/>
        </w:rPr>
        <w:t xml:space="preserve">) to conform to a virtual metamodel </w:t>
      </w:r>
      <w:r>
        <w:rPr>
          <w:rFonts w:cs="Arial"/>
          <w:i/>
        </w:rPr>
        <w:t>vmm</w:t>
      </w:r>
      <w:r>
        <w:rPr>
          <w:rFonts w:cs="Arial"/>
          <w:i/>
          <w:vertAlign w:val="subscript"/>
        </w:rPr>
        <w:t>ab</w:t>
      </w:r>
      <w:r>
        <w:rPr>
          <w:rFonts w:cs="Arial"/>
        </w:rPr>
        <w:t>. Similar to a virtual model, a virtual metamodel would not actually contain the metamodel elements itself but reference to the metamodel elements of the contributing metamodels. Nevertheless, virtualizing metamodels is not usually interesting because the size of metamodels is relatively small and therefore the benefits of virtualizing them are smaller compared with those we get when virtualizing models.</w:t>
      </w:r>
    </w:p>
    <w:p w:rsidR="00781CBD" w:rsidRDefault="00781CBD" w:rsidP="00781CBD">
      <w:pPr>
        <w:jc w:val="both"/>
        <w:rPr>
          <w:rFonts w:cs="Arial"/>
        </w:rPr>
      </w:pPr>
    </w:p>
    <w:p w:rsidR="00781CBD" w:rsidRDefault="00781CBD" w:rsidP="00781CBD">
      <w:pPr>
        <w:jc w:val="both"/>
        <w:rPr>
          <w:rFonts w:cs="Arial"/>
        </w:rPr>
      </w:pPr>
      <w:r>
        <w:rPr>
          <w:rFonts w:cs="Arial"/>
        </w:rPr>
        <w:t>It is also important to note that once virtual models are perceived as regular models, nested virtualization may be achieved without further effort, i.e., the contributing models of a virtual composition may be also virtual models.</w:t>
      </w:r>
    </w:p>
    <w:p w:rsidR="00781CBD" w:rsidRDefault="00781CBD" w:rsidP="00781CBD">
      <w:pPr>
        <w:pStyle w:val="Titre2"/>
        <w:tabs>
          <w:tab w:val="clear" w:pos="567"/>
        </w:tabs>
        <w:spacing w:before="180" w:after="180" w:line="360" w:lineRule="auto"/>
        <w:ind w:left="578" w:hanging="578"/>
        <w:contextualSpacing/>
        <w:rPr>
          <w:rFonts w:eastAsia="Calibri" w:cs="Arial"/>
        </w:rPr>
      </w:pPr>
      <w:bookmarkStart w:id="26" w:name="_Toc284609884"/>
      <w:bookmarkStart w:id="27" w:name="_Toc158616533"/>
      <w:r>
        <w:rPr>
          <w:rFonts w:eastAsia="Calibri"/>
        </w:rPr>
        <w:t>CONCEPTUAL  ARCHITECTURE</w:t>
      </w:r>
      <w:bookmarkEnd w:id="26"/>
      <w:bookmarkEnd w:id="27"/>
    </w:p>
    <w:p w:rsidR="00781CBD" w:rsidRDefault="00781CBD" w:rsidP="00781CBD">
      <w:pPr>
        <w:jc w:val="both"/>
        <w:rPr>
          <w:rFonts w:eastAsia="Calibri" w:cs="Arial"/>
        </w:rPr>
      </w:pPr>
      <w:r>
        <w:rPr>
          <w:rFonts w:cs="Arial"/>
        </w:rPr>
        <w:t>To be useful, virtual models must appear as normal (i.e. concrete) models to the user. Therefore, we need to provide a mechanism to transparently use the elements from contributing models in the composed model. In short, we must modify the way model elements are accessed or viewed in a modeling environment, so that we can redirect an operation on a virtual element to the corresponding concrete one it refers.</w:t>
      </w:r>
    </w:p>
    <w:p w:rsidR="00781CBD" w:rsidRDefault="00781CBD" w:rsidP="00781CBD">
      <w:pPr>
        <w:jc w:val="both"/>
        <w:rPr>
          <w:rFonts w:cs="Arial"/>
        </w:rPr>
      </w:pPr>
    </w:p>
    <w:p w:rsidR="00781CBD" w:rsidRDefault="00781CBD" w:rsidP="00781CBD">
      <w:pPr>
        <w:jc w:val="both"/>
        <w:rPr>
          <w:rFonts w:cs="Arial"/>
        </w:rPr>
      </w:pPr>
      <w:r>
        <w:rPr>
          <w:rFonts w:cs="Arial"/>
        </w:rPr>
        <w:t xml:space="preserve">As examples of modeling frameworks we can cite the </w:t>
      </w:r>
      <w:r>
        <w:rPr>
          <w:rFonts w:cs="Arial"/>
          <w:i/>
        </w:rPr>
        <w:t>Eclipse Modeling Framework</w:t>
      </w:r>
      <w:r>
        <w:rPr>
          <w:rFonts w:cs="Arial"/>
        </w:rPr>
        <w:t xml:space="preserve"> (EMF), the </w:t>
      </w:r>
      <w:r>
        <w:rPr>
          <w:rFonts w:cs="Arial"/>
          <w:i/>
        </w:rPr>
        <w:t>NetBeans Metadata Repository</w:t>
      </w:r>
      <w:r>
        <w:rPr>
          <w:rFonts w:cs="Arial"/>
        </w:rPr>
        <w:t xml:space="preserve"> (MDR), and Microsoft's </w:t>
      </w:r>
      <w:r>
        <w:rPr>
          <w:rFonts w:cs="Arial"/>
          <w:i/>
        </w:rPr>
        <w:t>DSL Tools</w:t>
      </w:r>
      <w:r>
        <w:rPr>
          <w:rFonts w:cs="Arial"/>
        </w:rPr>
        <w:t xml:space="preserve"> and </w:t>
      </w:r>
      <w:r>
        <w:rPr>
          <w:rFonts w:cs="Arial"/>
          <w:i/>
        </w:rPr>
        <w:t>SQL Server Modeling</w:t>
      </w:r>
      <w:r>
        <w:rPr>
          <w:rFonts w:cs="Arial"/>
        </w:rPr>
        <w:t xml:space="preserve"> (formerly </w:t>
      </w:r>
      <w:r>
        <w:rPr>
          <w:rFonts w:cs="Arial"/>
          <w:i/>
        </w:rPr>
        <w:t>Oslo</w:t>
      </w:r>
      <w:r>
        <w:rPr>
          <w:rFonts w:cs="Arial"/>
        </w:rPr>
        <w:t xml:space="preserve">). Each one of those has its own particularities but they all provide a </w:t>
      </w:r>
      <w:r>
        <w:rPr>
          <w:rFonts w:cs="Arial"/>
          <w:i/>
        </w:rPr>
        <w:t>Model Access API</w:t>
      </w:r>
      <w:r>
        <w:rPr>
          <w:rFonts w:cs="Arial"/>
        </w:rPr>
        <w:t xml:space="preserve"> to allow the creation and manipulation of its models.</w:t>
      </w:r>
    </w:p>
    <w:p w:rsidR="00781CBD" w:rsidRDefault="00781CBD" w:rsidP="00781CBD">
      <w:pPr>
        <w:jc w:val="both"/>
        <w:rPr>
          <w:rFonts w:cs="Arial"/>
        </w:rPr>
      </w:pPr>
    </w:p>
    <w:p w:rsidR="00781CBD" w:rsidRDefault="00781CBD" w:rsidP="00781CBD">
      <w:pPr>
        <w:numPr>
          <w:ilvl w:val="0"/>
          <w:numId w:val="20"/>
        </w:numPr>
        <w:spacing w:after="200"/>
        <w:ind w:left="709" w:hanging="22"/>
        <w:jc w:val="both"/>
        <w:rPr>
          <w:rFonts w:cs="Arial"/>
          <w:i/>
        </w:rPr>
      </w:pPr>
      <w:r>
        <w:rPr>
          <w:rFonts w:cs="Arial"/>
          <w:i/>
        </w:rPr>
        <w:t xml:space="preserve">A </w:t>
      </w:r>
      <w:r>
        <w:rPr>
          <w:rFonts w:cs="Arial"/>
          <w:b/>
          <w:i/>
        </w:rPr>
        <w:t>Model Access API</w:t>
      </w:r>
      <w:r>
        <w:rPr>
          <w:rFonts w:cs="Arial"/>
          <w:i/>
        </w:rPr>
        <w:t xml:space="preserve"> is the component of a modeling framework that provides an API that can be exploited by tools and users to access and manipulate models and their elements in that specific modeling framework.</w:t>
      </w:r>
    </w:p>
    <w:p w:rsidR="00781CBD" w:rsidRDefault="00781CBD" w:rsidP="00781CBD">
      <w:pPr>
        <w:jc w:val="both"/>
        <w:rPr>
          <w:rFonts w:cs="Arial"/>
        </w:rPr>
      </w:pPr>
      <w:r>
        <w:rPr>
          <w:rFonts w:cs="Arial"/>
        </w:rPr>
        <w:t>Although Model Access APIs present some differences (to adapt to the specificities of each modeling framework), they all share common functionalities. All of them must, for instance, provide operations to load and save models, or to get and set their model elements (and their properties). In this section, we will present our solution in terms of these generic operations to facilitate the implementation of our approach in any modeling framework. Next section presents the implementation for a specific framework (the EMF modeling framework in Eclipse).</w:t>
      </w:r>
    </w:p>
    <w:p w:rsidR="00781CBD" w:rsidRDefault="00781CBD" w:rsidP="00781CBD">
      <w:pPr>
        <w:jc w:val="both"/>
        <w:rPr>
          <w:rFonts w:cs="Arial"/>
        </w:rPr>
      </w:pPr>
    </w:p>
    <w:p w:rsidR="00781CBD" w:rsidRDefault="00781CBD" w:rsidP="00781CBD">
      <w:pPr>
        <w:jc w:val="both"/>
        <w:rPr>
          <w:rFonts w:cs="Arial"/>
        </w:rPr>
      </w:pPr>
      <w:r>
        <w:rPr>
          <w:rFonts w:cs="Arial"/>
        </w:rPr>
        <w:t>The typical signature of these basic model manipulation operations is the following:</w:t>
      </w:r>
    </w:p>
    <w:p w:rsidR="00781CBD" w:rsidRDefault="00781CBD" w:rsidP="00781CBD">
      <w:pPr>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781CBD">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b/>
                <w:szCs w:val="22"/>
              </w:rPr>
            </w:pPr>
            <w:r w:rsidRPr="001949BF">
              <w:rPr>
                <w:rFonts w:cs="Arial"/>
                <w:b/>
              </w:rPr>
              <w:t>Method</w:t>
            </w:r>
          </w:p>
        </w:tc>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b/>
                <w:szCs w:val="22"/>
              </w:rPr>
            </w:pPr>
            <w:r w:rsidRPr="001949BF">
              <w:rPr>
                <w:rFonts w:cs="Arial"/>
                <w:b/>
              </w:rPr>
              <w:t>Behaviour</w:t>
            </w:r>
          </w:p>
        </w:tc>
      </w:tr>
      <w:tr w:rsidR="00781CBD">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szCs w:val="22"/>
              </w:rPr>
            </w:pPr>
            <w:r w:rsidRPr="001949BF">
              <w:rPr>
                <w:rFonts w:cs="Arial"/>
                <w:i/>
              </w:rPr>
              <w:t>Model loadModel(String uri)</w:t>
            </w:r>
          </w:p>
        </w:tc>
        <w:tc>
          <w:tcPr>
            <w:tcW w:w="4606" w:type="dxa"/>
            <w:tcBorders>
              <w:top w:val="single" w:sz="4" w:space="0" w:color="auto"/>
              <w:left w:val="single" w:sz="4" w:space="0" w:color="auto"/>
              <w:bottom w:val="single" w:sz="4" w:space="0" w:color="auto"/>
              <w:right w:val="single" w:sz="4" w:space="0" w:color="auto"/>
            </w:tcBorders>
          </w:tcPr>
          <w:p w:rsidR="00781CBD" w:rsidRPr="001949BF" w:rsidRDefault="00781CBD" w:rsidP="00781CBD">
            <w:pPr>
              <w:spacing w:after="200"/>
              <w:jc w:val="both"/>
              <w:rPr>
                <w:rFonts w:cs="Arial"/>
                <w:szCs w:val="22"/>
              </w:rPr>
            </w:pPr>
            <w:r w:rsidRPr="001949BF">
              <w:rPr>
                <w:rFonts w:cs="Arial"/>
              </w:rPr>
              <w:t xml:space="preserve">loads a model from its persistence location (i.e., an XMI file, a relational database, etc.) identified by </w:t>
            </w:r>
            <w:r w:rsidRPr="001949BF">
              <w:rPr>
                <w:rFonts w:cs="Arial"/>
                <w:i/>
              </w:rPr>
              <w:t>uri</w:t>
            </w:r>
          </w:p>
        </w:tc>
      </w:tr>
      <w:tr w:rsidR="00781CBD">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szCs w:val="22"/>
              </w:rPr>
            </w:pPr>
            <w:r w:rsidRPr="001949BF">
              <w:rPr>
                <w:rFonts w:cs="Arial"/>
                <w:i/>
              </w:rPr>
              <w:t>void saveModel(Model m, String uri)</w:t>
            </w:r>
          </w:p>
        </w:tc>
        <w:tc>
          <w:tcPr>
            <w:tcW w:w="4606" w:type="dxa"/>
            <w:tcBorders>
              <w:top w:val="single" w:sz="4" w:space="0" w:color="auto"/>
              <w:left w:val="single" w:sz="4" w:space="0" w:color="auto"/>
              <w:bottom w:val="single" w:sz="4" w:space="0" w:color="auto"/>
              <w:right w:val="single" w:sz="4" w:space="0" w:color="auto"/>
            </w:tcBorders>
          </w:tcPr>
          <w:p w:rsidR="00781CBD" w:rsidRPr="001949BF" w:rsidRDefault="00781CBD" w:rsidP="00781CBD">
            <w:pPr>
              <w:spacing w:after="200"/>
              <w:jc w:val="both"/>
              <w:rPr>
                <w:rFonts w:cs="Arial"/>
                <w:szCs w:val="22"/>
              </w:rPr>
            </w:pPr>
            <w:r w:rsidRPr="001949BF">
              <w:rPr>
                <w:rFonts w:cs="Arial"/>
              </w:rPr>
              <w:t xml:space="preserve">saves a model m to the location identified by </w:t>
            </w:r>
            <w:r w:rsidRPr="001949BF">
              <w:rPr>
                <w:rFonts w:cs="Arial"/>
                <w:i/>
              </w:rPr>
              <w:t>uri</w:t>
            </w:r>
          </w:p>
        </w:tc>
      </w:tr>
      <w:tr w:rsidR="00781CBD">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szCs w:val="22"/>
              </w:rPr>
            </w:pPr>
            <w:r w:rsidRPr="001949BF">
              <w:rPr>
                <w:rFonts w:cs="Arial"/>
                <w:i/>
              </w:rPr>
              <w:t>Element getElement(Model m, Object id)</w:t>
            </w:r>
          </w:p>
        </w:tc>
        <w:tc>
          <w:tcPr>
            <w:tcW w:w="4606" w:type="dxa"/>
            <w:tcBorders>
              <w:top w:val="single" w:sz="4" w:space="0" w:color="auto"/>
              <w:left w:val="single" w:sz="4" w:space="0" w:color="auto"/>
              <w:bottom w:val="single" w:sz="4" w:space="0" w:color="auto"/>
              <w:right w:val="single" w:sz="4" w:space="0" w:color="auto"/>
            </w:tcBorders>
          </w:tcPr>
          <w:p w:rsidR="00781CBD" w:rsidRPr="001949BF" w:rsidRDefault="00781CBD" w:rsidP="00781CBD">
            <w:pPr>
              <w:spacing w:after="200"/>
              <w:jc w:val="both"/>
              <w:rPr>
                <w:rFonts w:cs="Arial"/>
                <w:szCs w:val="22"/>
              </w:rPr>
            </w:pPr>
            <w:r w:rsidRPr="001949BF">
              <w:rPr>
                <w:rFonts w:cs="Arial"/>
              </w:rPr>
              <w:t xml:space="preserve">gets, from the model </w:t>
            </w:r>
            <w:r w:rsidRPr="001949BF">
              <w:rPr>
                <w:rFonts w:cs="Arial"/>
                <w:i/>
              </w:rPr>
              <w:t>m,</w:t>
            </w:r>
            <w:r w:rsidRPr="001949BF">
              <w:rPr>
                <w:rFonts w:cs="Arial"/>
              </w:rPr>
              <w:t xml:space="preserve"> the model element corresponding to the identifier </w:t>
            </w:r>
            <w:r w:rsidRPr="001949BF">
              <w:rPr>
                <w:rFonts w:cs="Arial"/>
                <w:i/>
              </w:rPr>
              <w:t>id</w:t>
            </w:r>
          </w:p>
        </w:tc>
      </w:tr>
      <w:tr w:rsidR="00781CBD">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szCs w:val="22"/>
              </w:rPr>
            </w:pPr>
            <w:r w:rsidRPr="001949BF">
              <w:rPr>
                <w:rFonts w:cs="Arial"/>
                <w:i/>
              </w:rPr>
              <w:t>void setElement(Model m, Element e)</w:t>
            </w:r>
          </w:p>
        </w:tc>
        <w:tc>
          <w:tcPr>
            <w:tcW w:w="4606" w:type="dxa"/>
            <w:tcBorders>
              <w:top w:val="single" w:sz="4" w:space="0" w:color="auto"/>
              <w:left w:val="single" w:sz="4" w:space="0" w:color="auto"/>
              <w:bottom w:val="single" w:sz="4" w:space="0" w:color="auto"/>
              <w:right w:val="single" w:sz="4" w:space="0" w:color="auto"/>
            </w:tcBorders>
          </w:tcPr>
          <w:p w:rsidR="00781CBD" w:rsidRPr="001949BF" w:rsidRDefault="00781CBD" w:rsidP="00781CBD">
            <w:pPr>
              <w:spacing w:after="200"/>
              <w:jc w:val="both"/>
              <w:rPr>
                <w:rFonts w:cs="Arial"/>
                <w:szCs w:val="22"/>
              </w:rPr>
            </w:pPr>
            <w:r w:rsidRPr="001949BF">
              <w:rPr>
                <w:rFonts w:cs="Arial"/>
              </w:rPr>
              <w:t xml:space="preserve">sets, in model </w:t>
            </w:r>
            <w:r w:rsidRPr="001949BF">
              <w:rPr>
                <w:rFonts w:cs="Arial"/>
                <w:i/>
              </w:rPr>
              <w:t>m</w:t>
            </w:r>
            <w:r w:rsidRPr="001949BF">
              <w:rPr>
                <w:rFonts w:cs="Arial"/>
              </w:rPr>
              <w:t xml:space="preserve">, the model element </w:t>
            </w:r>
            <w:r w:rsidRPr="001949BF">
              <w:rPr>
                <w:rFonts w:cs="Arial"/>
                <w:i/>
              </w:rPr>
              <w:t>e</w:t>
            </w:r>
          </w:p>
        </w:tc>
      </w:tr>
      <w:tr w:rsidR="00781CBD">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szCs w:val="22"/>
              </w:rPr>
            </w:pPr>
            <w:r w:rsidRPr="001949BF">
              <w:rPr>
                <w:rFonts w:cs="Arial"/>
                <w:i/>
              </w:rPr>
              <w:t>Object get(Element e, Property p)</w:t>
            </w:r>
          </w:p>
        </w:tc>
        <w:tc>
          <w:tcPr>
            <w:tcW w:w="4606" w:type="dxa"/>
            <w:tcBorders>
              <w:top w:val="single" w:sz="4" w:space="0" w:color="auto"/>
              <w:left w:val="single" w:sz="4" w:space="0" w:color="auto"/>
              <w:bottom w:val="single" w:sz="4" w:space="0" w:color="auto"/>
              <w:right w:val="single" w:sz="4" w:space="0" w:color="auto"/>
            </w:tcBorders>
          </w:tcPr>
          <w:p w:rsidR="00781CBD" w:rsidRPr="001949BF" w:rsidRDefault="00781CBD" w:rsidP="00781CBD">
            <w:pPr>
              <w:spacing w:after="200"/>
              <w:jc w:val="both"/>
              <w:rPr>
                <w:rFonts w:cs="Arial"/>
                <w:szCs w:val="22"/>
              </w:rPr>
            </w:pPr>
            <w:r w:rsidRPr="001949BF">
              <w:rPr>
                <w:rFonts w:cs="Arial"/>
              </w:rPr>
              <w:t xml:space="preserve">gets, from a model element </w:t>
            </w:r>
            <w:r w:rsidRPr="001949BF">
              <w:rPr>
                <w:rFonts w:cs="Arial"/>
                <w:i/>
              </w:rPr>
              <w:t>e</w:t>
            </w:r>
            <w:r w:rsidRPr="001949BF">
              <w:rPr>
                <w:rFonts w:cs="Arial"/>
              </w:rPr>
              <w:t xml:space="preserve">, the object corresponding to property </w:t>
            </w:r>
            <w:r w:rsidRPr="001949BF">
              <w:rPr>
                <w:rFonts w:cs="Arial"/>
                <w:i/>
              </w:rPr>
              <w:t>p</w:t>
            </w:r>
            <w:r w:rsidRPr="001949BF">
              <w:rPr>
                <w:rFonts w:cs="Arial"/>
              </w:rPr>
              <w:t>. The returned object may a simple data type value or another model element (e.g. when the property is an association/reference to another element)</w:t>
            </w:r>
          </w:p>
        </w:tc>
      </w:tr>
      <w:tr w:rsidR="00781CBD">
        <w:tc>
          <w:tcPr>
            <w:tcW w:w="4606" w:type="dxa"/>
            <w:tcBorders>
              <w:top w:val="single" w:sz="4" w:space="0" w:color="auto"/>
              <w:left w:val="single" w:sz="4" w:space="0" w:color="auto"/>
              <w:bottom w:val="single" w:sz="4" w:space="0" w:color="auto"/>
              <w:right w:val="single" w:sz="4" w:space="0" w:color="auto"/>
            </w:tcBorders>
            <w:vAlign w:val="center"/>
          </w:tcPr>
          <w:p w:rsidR="00781CBD" w:rsidRPr="001949BF" w:rsidRDefault="00781CBD" w:rsidP="00781CBD">
            <w:pPr>
              <w:spacing w:after="200"/>
              <w:jc w:val="center"/>
              <w:rPr>
                <w:rFonts w:cs="Arial"/>
                <w:szCs w:val="22"/>
              </w:rPr>
            </w:pPr>
            <w:r w:rsidRPr="001949BF">
              <w:rPr>
                <w:rFonts w:cs="Arial"/>
                <w:i/>
              </w:rPr>
              <w:t>void set(Element e, Property p, Object value)</w:t>
            </w:r>
          </w:p>
        </w:tc>
        <w:tc>
          <w:tcPr>
            <w:tcW w:w="4606" w:type="dxa"/>
            <w:tcBorders>
              <w:top w:val="single" w:sz="4" w:space="0" w:color="auto"/>
              <w:left w:val="single" w:sz="4" w:space="0" w:color="auto"/>
              <w:bottom w:val="single" w:sz="4" w:space="0" w:color="auto"/>
              <w:right w:val="single" w:sz="4" w:space="0" w:color="auto"/>
            </w:tcBorders>
          </w:tcPr>
          <w:p w:rsidR="00781CBD" w:rsidRPr="001949BF" w:rsidRDefault="00781CBD" w:rsidP="00781CBD">
            <w:pPr>
              <w:keepNext/>
              <w:spacing w:after="200"/>
              <w:jc w:val="both"/>
              <w:rPr>
                <w:rFonts w:cs="Arial"/>
                <w:szCs w:val="22"/>
              </w:rPr>
            </w:pPr>
            <w:r w:rsidRPr="001949BF">
              <w:rPr>
                <w:rFonts w:cs="Arial"/>
              </w:rPr>
              <w:t xml:space="preserve">sets the value of property </w:t>
            </w:r>
            <w:r w:rsidRPr="001949BF">
              <w:rPr>
                <w:rFonts w:cs="Arial"/>
                <w:i/>
              </w:rPr>
              <w:t>p</w:t>
            </w:r>
            <w:r w:rsidRPr="001949BF">
              <w:rPr>
                <w:rFonts w:cs="Arial"/>
              </w:rPr>
              <w:t xml:space="preserve"> in model element </w:t>
            </w:r>
            <w:r w:rsidRPr="001949BF">
              <w:rPr>
                <w:rFonts w:cs="Arial"/>
                <w:i/>
              </w:rPr>
              <w:t>e</w:t>
            </w:r>
            <w:r w:rsidRPr="001949BF">
              <w:rPr>
                <w:rFonts w:cs="Arial"/>
              </w:rPr>
              <w:t xml:space="preserve"> with the value </w:t>
            </w:r>
            <w:r w:rsidRPr="001949BF">
              <w:rPr>
                <w:rFonts w:cs="Arial"/>
                <w:i/>
              </w:rPr>
              <w:t>value</w:t>
            </w:r>
            <w:r w:rsidRPr="001949BF">
              <w:rPr>
                <w:rFonts w:cs="Arial"/>
              </w:rPr>
              <w:t xml:space="preserve">. As before, </w:t>
            </w:r>
            <w:r w:rsidRPr="001949BF">
              <w:rPr>
                <w:rFonts w:cs="Arial"/>
                <w:i/>
              </w:rPr>
              <w:t>value</w:t>
            </w:r>
            <w:r w:rsidRPr="001949BF">
              <w:rPr>
                <w:rFonts w:cs="Arial"/>
              </w:rPr>
              <w:t xml:space="preserve"> can be a primitive type or an element</w:t>
            </w:r>
          </w:p>
        </w:tc>
      </w:tr>
    </w:tbl>
    <w:p w:rsidR="00781CBD" w:rsidRDefault="00781CBD" w:rsidP="00781CBD">
      <w:pPr>
        <w:pStyle w:val="Lgende"/>
        <w:jc w:val="center"/>
        <w:rPr>
          <w:rFonts w:cs="Arial"/>
          <w:szCs w:val="20"/>
        </w:rPr>
      </w:pPr>
      <w:r>
        <w:t xml:space="preserve">Table </w:t>
      </w:r>
      <w:r>
        <w:fldChar w:fldCharType="begin"/>
      </w:r>
      <w:r>
        <w:instrText xml:space="preserve"> </w:instrText>
      </w:r>
      <w:r w:rsidR="000320F7">
        <w:instrText>SEQ</w:instrText>
      </w:r>
      <w:r>
        <w:instrText xml:space="preserve"> Table \* ARABIC </w:instrText>
      </w:r>
      <w:r>
        <w:fldChar w:fldCharType="separate"/>
      </w:r>
      <w:r>
        <w:rPr>
          <w:noProof/>
        </w:rPr>
        <w:t>1</w:t>
      </w:r>
      <w:r>
        <w:fldChar w:fldCharType="end"/>
      </w:r>
      <w:r>
        <w:t> : Model Access API’s methods.</w:t>
      </w:r>
    </w:p>
    <w:p w:rsidR="00781CBD" w:rsidRDefault="00781CBD" w:rsidP="00781CBD">
      <w:pPr>
        <w:jc w:val="both"/>
        <w:rPr>
          <w:rFonts w:cs="Arial"/>
        </w:rPr>
      </w:pPr>
      <w:r>
        <w:rPr>
          <w:rFonts w:cs="Arial"/>
        </w:rPr>
        <w:t xml:space="preserve">Sometimes </w:t>
      </w:r>
      <w:r>
        <w:rPr>
          <w:rFonts w:cs="Arial"/>
          <w:i/>
        </w:rPr>
        <w:t>getElement</w:t>
      </w:r>
      <w:r>
        <w:rPr>
          <w:rFonts w:cs="Arial"/>
        </w:rPr>
        <w:t xml:space="preserve"> and </w:t>
      </w:r>
      <w:r>
        <w:rPr>
          <w:rFonts w:cs="Arial"/>
          <w:i/>
        </w:rPr>
        <w:t>setElement</w:t>
      </w:r>
      <w:r>
        <w:rPr>
          <w:rFonts w:cs="Arial"/>
        </w:rPr>
        <w:t xml:space="preserve"> are not directly offered as separate operations but overlap with </w:t>
      </w:r>
      <w:r>
        <w:rPr>
          <w:rFonts w:cs="Arial"/>
          <w:i/>
        </w:rPr>
        <w:t>get</w:t>
      </w:r>
      <w:r>
        <w:rPr>
          <w:rFonts w:cs="Arial"/>
        </w:rPr>
        <w:t xml:space="preserve"> and </w:t>
      </w:r>
      <w:r>
        <w:rPr>
          <w:rFonts w:cs="Arial"/>
          <w:i/>
        </w:rPr>
        <w:t>set</w:t>
      </w:r>
      <w:r>
        <w:rPr>
          <w:rFonts w:cs="Arial"/>
        </w:rPr>
        <w:t xml:space="preserve">. In that case, the framework offers an operation to get the root element of the model; using </w:t>
      </w:r>
      <w:r>
        <w:rPr>
          <w:rFonts w:cs="Arial"/>
          <w:i/>
        </w:rPr>
        <w:t>get</w:t>
      </w:r>
      <w:r>
        <w:rPr>
          <w:rFonts w:cs="Arial"/>
        </w:rPr>
        <w:t xml:space="preserve"> calls we can navigate from that root object to the contained ones until reaching the desired object.</w:t>
      </w:r>
    </w:p>
    <w:p w:rsidR="00781CBD" w:rsidRDefault="00781CBD" w:rsidP="00781CBD">
      <w:pPr>
        <w:pStyle w:val="Titre3"/>
        <w:tabs>
          <w:tab w:val="clear" w:pos="1276"/>
        </w:tabs>
        <w:spacing w:before="120" w:after="120" w:line="360" w:lineRule="auto"/>
        <w:ind w:left="720" w:hanging="720"/>
        <w:contextualSpacing/>
        <w:rPr>
          <w:rFonts w:eastAsia="Calibri" w:cs="Arial"/>
        </w:rPr>
      </w:pPr>
      <w:bookmarkStart w:id="28" w:name="_Toc284609885"/>
      <w:bookmarkStart w:id="29" w:name="_Toc158616534"/>
      <w:r>
        <w:rPr>
          <w:rFonts w:eastAsia="Calibri"/>
        </w:rPr>
        <w:t>Model Virtualization API</w:t>
      </w:r>
      <w:bookmarkEnd w:id="28"/>
      <w:bookmarkEnd w:id="29"/>
    </w:p>
    <w:p w:rsidR="00781CBD" w:rsidRDefault="00781CBD" w:rsidP="00781CBD">
      <w:pPr>
        <w:jc w:val="both"/>
        <w:rPr>
          <w:rFonts w:cs="Arial"/>
        </w:rPr>
      </w:pPr>
      <w:r>
        <w:rPr>
          <w:rFonts w:cs="Arial"/>
        </w:rPr>
        <w:t>The Model Virtualization API implements the interfaces present in a Model Access API and refines the model management operations in order to deal with virtual models. In a traditional model composition solution, where the composed model is a concrete model, a standard Model Access API simply accesses directly the element from a model. What we propose by virtualizing model composition is seamless integration between contributing and composed models by modifying the way the access to model elements is performed. The fact that the Model Virtualization API just provides an implementation of a standard Model Access API also means that a virtual model may be handled by any modeling tool, which is not aware of the underlying implementation (in fact it would not even be aware that is dealing with a model of a different nature). The Model Virtualization API was also built with a concern to make it easily extensible, making it possible to be implemented in different manners. The implementation of the Model Virtualization API will also change accordingly to the modeling framework it targets.</w:t>
      </w:r>
    </w:p>
    <w:p w:rsidR="00781CBD" w:rsidRDefault="00781CBD" w:rsidP="00781CBD">
      <w:pPr>
        <w:jc w:val="both"/>
        <w:rPr>
          <w:rFonts w:eastAsia="Calibri" w:cs="Arial"/>
        </w:rPr>
      </w:pPr>
    </w:p>
    <w:p w:rsidR="00781CBD" w:rsidRDefault="00781CBD" w:rsidP="00781CBD">
      <w:pPr>
        <w:numPr>
          <w:ilvl w:val="0"/>
          <w:numId w:val="20"/>
        </w:numPr>
        <w:spacing w:after="200"/>
        <w:ind w:left="709" w:hanging="22"/>
        <w:jc w:val="both"/>
        <w:rPr>
          <w:rFonts w:cs="Arial"/>
          <w:i/>
        </w:rPr>
      </w:pPr>
      <w:r>
        <w:rPr>
          <w:rFonts w:cs="Arial"/>
          <w:i/>
        </w:rPr>
        <w:t xml:space="preserve">A </w:t>
      </w:r>
      <w:r>
        <w:rPr>
          <w:rFonts w:cs="Arial"/>
          <w:b/>
          <w:i/>
        </w:rPr>
        <w:t>Model Virtualization API</w:t>
      </w:r>
      <w:r>
        <w:rPr>
          <w:rFonts w:cs="Arial"/>
          <w:i/>
        </w:rPr>
        <w:t xml:space="preserve"> is an API that implements a standard Model Access API modifying its behavior in order to allow the manipulation of virtual models by delegating the access to its referenced contributing models.</w:t>
      </w:r>
    </w:p>
    <w:p w:rsidR="00781CBD" w:rsidRDefault="00781CBD" w:rsidP="00781CBD">
      <w:pPr>
        <w:jc w:val="both"/>
        <w:rPr>
          <w:rFonts w:cs="Arial"/>
        </w:rPr>
      </w:pPr>
      <w:r>
        <w:rPr>
          <w:rFonts w:cs="Arial"/>
        </w:rPr>
        <w:t>When a given tool accesses a element from a virtual model it is in fact accessing a virtual element, which, as previously said, is a proxy to a concrete model element. The Model Virtualization API must then be able to navigate these proxies in order to reach the desired concrete element. The solution to handle this is through the use of a series of mappings relating virtual and concrete model elements (and virtual and concrete metaelements) that are built during the loading phase of a virtual model, allowing the API to know to which concrete model element a given virtual element points (and consequently, to which concrete model it belongs). The Model Virtualization API then uses the standard Model Access API to access the elements from concrete models.</w:t>
      </w:r>
    </w:p>
    <w:p w:rsidR="00781CBD" w:rsidRDefault="00781CBD" w:rsidP="00781CBD">
      <w:pPr>
        <w:jc w:val="both"/>
        <w:rPr>
          <w:rFonts w:cs="Arial"/>
        </w:rPr>
      </w:pPr>
    </w:p>
    <w:p w:rsidR="00781CBD" w:rsidRDefault="00781CBD" w:rsidP="00781CBD">
      <w:pPr>
        <w:jc w:val="both"/>
        <w:rPr>
          <w:rFonts w:cs="Arial"/>
        </w:rPr>
      </w:pPr>
      <w:r>
        <w:rPr>
          <w:rFonts w:cs="Arial"/>
        </w:rPr>
        <w:t>Fig. 2 depicts the relationship between the Virtualization API and the other APIs of the modeling framework. Tools access the virtual model using the standard methods in the Model Access API. This API may have different implementations (e.g. to access models stored in an XMI format, or in a database) and our Virtualization implementation. Calls to virtual models are automatically redirected to this Virtualization implementation (e.g. in Eclipse you can register what kinds of models each API implementation should handle). When processing the request the API will identify the referenced element(s) and request a get (or set or ...) operation on the contributing model where the element belongs. This request will be processed using the right API for the contributing model. If the requested feature is a virtual reference (see definition 7), the Virtualization API will use the Linking API (detailed in the next subsection) to handle it.</w:t>
      </w:r>
    </w:p>
    <w:p w:rsidR="00781CBD" w:rsidRDefault="00781CBD" w:rsidP="00781CBD">
      <w:pPr>
        <w:jc w:val="both"/>
        <w:rPr>
          <w:rFonts w:cs="Arial"/>
        </w:rPr>
      </w:pPr>
    </w:p>
    <w:p w:rsidR="00781CBD" w:rsidRDefault="000320F7" w:rsidP="00781CBD">
      <w:pPr>
        <w:keepNext/>
        <w:jc w:val="center"/>
        <w:rPr>
          <w:rFonts w:ascii="Times New Roman" w:hAnsi="Times New Roman"/>
          <w:lang w:val="fr-FR"/>
        </w:rPr>
      </w:pPr>
      <w:r>
        <w:rPr>
          <w:rFonts w:cs="Arial"/>
          <w:noProof/>
          <w:lang w:val="fr-FR" w:eastAsia="fr-FR"/>
        </w:rPr>
        <w:drawing>
          <wp:inline distT="0" distB="0" distL="0" distR="0">
            <wp:extent cx="4208145" cy="3335655"/>
            <wp:effectExtent l="25400" t="0" r="8255"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srcRect/>
                    <a:stretch>
                      <a:fillRect/>
                    </a:stretch>
                  </pic:blipFill>
                  <pic:spPr bwMode="auto">
                    <a:xfrm>
                      <a:off x="0" y="0"/>
                      <a:ext cx="4208145" cy="3335655"/>
                    </a:xfrm>
                    <a:prstGeom prst="rect">
                      <a:avLst/>
                    </a:prstGeom>
                    <a:noFill/>
                    <a:ln w="9525">
                      <a:noFill/>
                      <a:miter lim="800000"/>
                      <a:headEnd/>
                      <a:tailEnd/>
                    </a:ln>
                  </pic:spPr>
                </pic:pic>
              </a:graphicData>
            </a:graphic>
          </wp:inline>
        </w:drawing>
      </w:r>
    </w:p>
    <w:p w:rsidR="00781CBD" w:rsidRDefault="00781CBD" w:rsidP="00781CBD">
      <w:pPr>
        <w:pStyle w:val="Lgende"/>
        <w:jc w:val="center"/>
        <w:rPr>
          <w:rFonts w:cs="Arial"/>
        </w:rPr>
      </w:pPr>
      <w:r>
        <w:t xml:space="preserve">Figure </w:t>
      </w:r>
      <w:r>
        <w:fldChar w:fldCharType="begin"/>
      </w:r>
      <w:r>
        <w:instrText xml:space="preserve"> </w:instrText>
      </w:r>
      <w:r w:rsidR="000320F7">
        <w:instrText>SEQ</w:instrText>
      </w:r>
      <w:r>
        <w:instrText xml:space="preserve"> Figure \* ARABIC </w:instrText>
      </w:r>
      <w:r>
        <w:fldChar w:fldCharType="separate"/>
      </w:r>
      <w:r>
        <w:rPr>
          <w:noProof/>
        </w:rPr>
        <w:t>2</w:t>
      </w:r>
      <w:r>
        <w:fldChar w:fldCharType="end"/>
      </w:r>
      <w:r>
        <w:t> : API Relationship for Model Virtualization</w:t>
      </w:r>
    </w:p>
    <w:p w:rsidR="00781CBD" w:rsidRDefault="00781CBD" w:rsidP="00781CBD">
      <w:pPr>
        <w:jc w:val="both"/>
        <w:rPr>
          <w:rFonts w:cs="Arial"/>
        </w:rPr>
      </w:pPr>
    </w:p>
    <w:p w:rsidR="00781CBD" w:rsidRDefault="00781CBD" w:rsidP="00781CBD">
      <w:pPr>
        <w:jc w:val="both"/>
        <w:rPr>
          <w:rFonts w:cs="Arial"/>
        </w:rPr>
      </w:pPr>
      <w:r>
        <w:rPr>
          <w:rFonts w:cs="Arial"/>
        </w:rPr>
        <w:t>In the following we describe the implementation of the model manipulation methods by the Virtualization API.</w:t>
      </w:r>
    </w:p>
    <w:p w:rsidR="00781CBD" w:rsidRDefault="00781CBD" w:rsidP="00781CBD">
      <w:pPr>
        <w:jc w:val="both"/>
        <w:rPr>
          <w:rFonts w:cs="Arial"/>
        </w:rPr>
      </w:pPr>
    </w:p>
    <w:p w:rsidR="00781CBD" w:rsidRDefault="00781CBD" w:rsidP="00781CBD">
      <w:pPr>
        <w:pStyle w:val="Titre4"/>
        <w:tabs>
          <w:tab w:val="clear" w:pos="2126"/>
        </w:tabs>
        <w:spacing w:after="200" w:line="360" w:lineRule="auto"/>
        <w:ind w:left="851" w:hanging="14"/>
        <w:contextualSpacing/>
        <w:rPr>
          <w:rFonts w:eastAsia="Calibri" w:cs="Arial"/>
          <w:lang w:val="fr-FR"/>
        </w:rPr>
      </w:pPr>
      <w:r>
        <w:rPr>
          <w:rFonts w:eastAsia="Calibri"/>
        </w:rPr>
        <w:t>Load and Save Models</w:t>
      </w:r>
    </w:p>
    <w:p w:rsidR="00781CBD" w:rsidRDefault="00781CBD" w:rsidP="00781CBD">
      <w:pPr>
        <w:jc w:val="both"/>
        <w:rPr>
          <w:rFonts w:cs="Arial"/>
        </w:rPr>
      </w:pPr>
      <w:r>
        <w:rPr>
          <w:rFonts w:cs="Arial"/>
        </w:rPr>
        <w:t xml:space="preserve">As virtual models do not hold concrete data, they just store the paths to the resources involved in the composition (concrete models and metamodels and, optionally, an inter-model link set detailing the virtual references). Therefore, when a </w:t>
      </w:r>
      <w:r>
        <w:rPr>
          <w:rFonts w:cs="Arial"/>
          <w:i/>
        </w:rPr>
        <w:t>loadModel</w:t>
      </w:r>
      <w:r>
        <w:rPr>
          <w:rFonts w:cs="Arial"/>
        </w:rPr>
        <w:t xml:space="preserve"> operation is invoked, the Virtualization API performs the following tasks (Fig. 3): (i) load the virtual model file to get the paths to concrete resources, (ii) load all concrete metamodels and models, (iii) load the composition metamodel (or build it in case it is not specified), (iv) build the mappings that will assist the navigation from virtual to concrete elements, and (v) load the Linking API (that can also load an inter-model link-set, if available). For (ii) and (iii) the </w:t>
      </w:r>
      <w:r>
        <w:rPr>
          <w:rFonts w:cs="Arial"/>
          <w:i/>
        </w:rPr>
        <w:t>loadModel</w:t>
      </w:r>
      <w:r>
        <w:rPr>
          <w:rFonts w:cs="Arial"/>
        </w:rPr>
        <w:t xml:space="preserve"> method of the standard Model Access API would be used. The save operation behaves analogously: all contributing models are saved (since they may have been modified through the virtual model) using the standard </w:t>
      </w:r>
      <w:r>
        <w:rPr>
          <w:rFonts w:cs="Arial"/>
          <w:i/>
        </w:rPr>
        <w:t>saveModel</w:t>
      </w:r>
      <w:r>
        <w:rPr>
          <w:rFonts w:cs="Arial"/>
        </w:rPr>
        <w:t xml:space="preserve"> method. A Linking API operation to save the virtual references is also called, in case they were updated.</w:t>
      </w:r>
    </w:p>
    <w:p w:rsidR="00781CBD" w:rsidRDefault="00781CBD" w:rsidP="00781CBD">
      <w:pPr>
        <w:jc w:val="both"/>
        <w:rPr>
          <w:rFonts w:eastAsia="Calibri" w:cs="Arial"/>
        </w:rPr>
      </w:pPr>
    </w:p>
    <w:p w:rsidR="00781CBD" w:rsidRDefault="000320F7" w:rsidP="00781CBD">
      <w:pPr>
        <w:keepNext/>
        <w:jc w:val="center"/>
        <w:rPr>
          <w:rFonts w:ascii="Times New Roman" w:hAnsi="Times New Roman"/>
          <w:lang w:val="fr-FR"/>
        </w:rPr>
      </w:pPr>
      <w:r>
        <w:rPr>
          <w:rFonts w:cs="Arial"/>
          <w:noProof/>
          <w:lang w:val="fr-FR" w:eastAsia="fr-FR"/>
        </w:rPr>
        <w:drawing>
          <wp:inline distT="0" distB="0" distL="0" distR="0">
            <wp:extent cx="5757545" cy="6053455"/>
            <wp:effectExtent l="25400" t="0" r="8255" b="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7"/>
                    <a:srcRect/>
                    <a:stretch>
                      <a:fillRect/>
                    </a:stretch>
                  </pic:blipFill>
                  <pic:spPr bwMode="auto">
                    <a:xfrm>
                      <a:off x="0" y="0"/>
                      <a:ext cx="5757545" cy="6053455"/>
                    </a:xfrm>
                    <a:prstGeom prst="rect">
                      <a:avLst/>
                    </a:prstGeom>
                    <a:noFill/>
                    <a:ln w="9525">
                      <a:noFill/>
                      <a:miter lim="800000"/>
                      <a:headEnd/>
                      <a:tailEnd/>
                    </a:ln>
                  </pic:spPr>
                </pic:pic>
              </a:graphicData>
            </a:graphic>
          </wp:inline>
        </w:drawing>
      </w:r>
    </w:p>
    <w:p w:rsidR="00781CBD" w:rsidRDefault="00781CBD" w:rsidP="00781CBD">
      <w:pPr>
        <w:pStyle w:val="Lgende"/>
        <w:jc w:val="center"/>
        <w:rPr>
          <w:rFonts w:cs="Arial"/>
        </w:rPr>
      </w:pPr>
      <w:r>
        <w:t xml:space="preserve">Figure </w:t>
      </w:r>
      <w:r>
        <w:fldChar w:fldCharType="begin"/>
      </w:r>
      <w:r>
        <w:instrText xml:space="preserve"> </w:instrText>
      </w:r>
      <w:r w:rsidR="000320F7">
        <w:instrText>SEQ</w:instrText>
      </w:r>
      <w:r>
        <w:instrText xml:space="preserve"> Figure \* ARABIC </w:instrText>
      </w:r>
      <w:r>
        <w:fldChar w:fldCharType="separate"/>
      </w:r>
      <w:r>
        <w:rPr>
          <w:noProof/>
        </w:rPr>
        <w:t>3</w:t>
      </w:r>
      <w:r>
        <w:fldChar w:fldCharType="end"/>
      </w:r>
      <w:r>
        <w:t xml:space="preserve"> : </w:t>
      </w:r>
      <w:r>
        <w:rPr>
          <w:i/>
        </w:rPr>
        <w:t>loadModel</w:t>
      </w:r>
      <w:r>
        <w:t xml:space="preserve"> operation of a virtual model.</w:t>
      </w:r>
    </w:p>
    <w:p w:rsidR="00781CBD" w:rsidRDefault="00781CBD" w:rsidP="00781CBD">
      <w:pPr>
        <w:jc w:val="both"/>
        <w:rPr>
          <w:rFonts w:cs="Arial"/>
        </w:rPr>
      </w:pPr>
    </w:p>
    <w:p w:rsidR="00781CBD" w:rsidRDefault="00781CBD" w:rsidP="00781CBD">
      <w:pPr>
        <w:jc w:val="both"/>
        <w:rPr>
          <w:rFonts w:cs="Arial"/>
        </w:rPr>
      </w:pPr>
      <w:r>
        <w:rPr>
          <w:rFonts w:cs="Arial"/>
        </w:rPr>
        <w:t>Due to space limitations, the same lifelines and loops are used to represent different objects: contributing metamodels, models and the composition metamodel.</w:t>
      </w:r>
    </w:p>
    <w:p w:rsidR="00781CBD" w:rsidRDefault="00781CBD" w:rsidP="00781CBD">
      <w:pPr>
        <w:jc w:val="both"/>
        <w:rPr>
          <w:rFonts w:cs="Arial"/>
        </w:rPr>
      </w:pPr>
    </w:p>
    <w:p w:rsidR="00781CBD" w:rsidRDefault="00781CBD" w:rsidP="00781CBD">
      <w:pPr>
        <w:jc w:val="both"/>
        <w:rPr>
          <w:rFonts w:cs="Arial"/>
        </w:rPr>
      </w:pPr>
    </w:p>
    <w:p w:rsidR="00781CBD" w:rsidRDefault="00781CBD" w:rsidP="00781CBD">
      <w:pPr>
        <w:pStyle w:val="Titre4"/>
        <w:tabs>
          <w:tab w:val="clear" w:pos="2126"/>
        </w:tabs>
        <w:spacing w:after="200" w:line="360" w:lineRule="auto"/>
        <w:ind w:left="851" w:hanging="14"/>
        <w:contextualSpacing/>
        <w:rPr>
          <w:rFonts w:eastAsia="Calibri" w:cs="Arial"/>
        </w:rPr>
      </w:pPr>
      <w:r>
        <w:rPr>
          <w:rFonts w:eastAsia="Calibri"/>
        </w:rPr>
        <w:t>Get and Set Model Elements</w:t>
      </w:r>
    </w:p>
    <w:p w:rsidR="00781CBD" w:rsidRDefault="00781CBD" w:rsidP="00781CBD">
      <w:pPr>
        <w:jc w:val="both"/>
        <w:rPr>
          <w:rFonts w:cs="Arial"/>
        </w:rPr>
      </w:pPr>
      <w:r>
        <w:rPr>
          <w:rFonts w:cs="Arial"/>
        </w:rPr>
        <w:t xml:space="preserve">The mappings creating during the loading phase allow the identification of the contributing element each virtual element represents. First, by comparing the type (metaelement from the composition metamodel) of a given requested (virtual) element, the Virtualization API can locate the corresponding metaelement of the referenced concrete element (with Virtualization API's internal </w:t>
      </w:r>
      <w:r>
        <w:rPr>
          <w:rFonts w:cs="Arial"/>
          <w:i/>
        </w:rPr>
        <w:t>virtualToConcreteMetaElement</w:t>
      </w:r>
      <w:r>
        <w:rPr>
          <w:rFonts w:cs="Arial"/>
        </w:rPr>
        <w:t xml:space="preserve"> method), and then use it to identify the container contributing model (with internal </w:t>
      </w:r>
      <w:r>
        <w:rPr>
          <w:rFonts w:cs="Arial"/>
          <w:i/>
        </w:rPr>
        <w:t>getContainerModel</w:t>
      </w:r>
      <w:r>
        <w:rPr>
          <w:rFonts w:cs="Arial"/>
        </w:rPr>
        <w:t xml:space="preserve"> method). From there it can retrieve the concrete element itself by using the standard Model Access API's </w:t>
      </w:r>
      <w:r>
        <w:rPr>
          <w:rFonts w:cs="Arial"/>
          <w:i/>
        </w:rPr>
        <w:t>getElement</w:t>
      </w:r>
      <w:r>
        <w:rPr>
          <w:rFonts w:cs="Arial"/>
        </w:rPr>
        <w:t xml:space="preserve"> on the concrete contributing model. There are several ways to implement this last step. The simplest option is to assign the same id to the virtual and concrete element. The behaviour for </w:t>
      </w:r>
      <w:r>
        <w:rPr>
          <w:rFonts w:cs="Arial"/>
          <w:i/>
        </w:rPr>
        <w:t>setElement</w:t>
      </w:r>
      <w:r>
        <w:rPr>
          <w:rFonts w:cs="Arial"/>
        </w:rPr>
        <w:t xml:space="preserve"> follows the same pattern.</w:t>
      </w:r>
    </w:p>
    <w:p w:rsidR="00781CBD" w:rsidRDefault="00781CBD" w:rsidP="00781CBD">
      <w:pPr>
        <w:jc w:val="both"/>
        <w:rPr>
          <w:rFonts w:eastAsia="Calibri" w:cs="Arial"/>
        </w:rPr>
      </w:pPr>
    </w:p>
    <w:p w:rsidR="00781CBD" w:rsidRDefault="00781CBD" w:rsidP="00781CBD">
      <w:pPr>
        <w:pStyle w:val="Titre4"/>
        <w:tabs>
          <w:tab w:val="clear" w:pos="2126"/>
        </w:tabs>
        <w:spacing w:after="200" w:line="360" w:lineRule="auto"/>
        <w:ind w:left="851" w:hanging="14"/>
        <w:contextualSpacing/>
        <w:rPr>
          <w:rFonts w:eastAsia="Calibri" w:cs="Arial"/>
        </w:rPr>
      </w:pPr>
      <w:r>
        <w:rPr>
          <w:rFonts w:eastAsia="Calibri"/>
        </w:rPr>
        <w:t>Get and Set Properties</w:t>
      </w:r>
    </w:p>
    <w:p w:rsidR="00781CBD" w:rsidRDefault="00781CBD" w:rsidP="00781CBD">
      <w:pPr>
        <w:jc w:val="both"/>
        <w:rPr>
          <w:rFonts w:cs="Arial"/>
        </w:rPr>
      </w:pPr>
      <w:r>
        <w:rPr>
          <w:rFonts w:cs="Arial"/>
        </w:rPr>
        <w:t xml:space="preserve">Once retrieved a concrete element from its corresponding virtual one, it is straightforward to get or set its properties. Fig. 4 shows how the Virtualization API process a </w:t>
      </w:r>
      <w:r>
        <w:rPr>
          <w:rFonts w:cs="Arial"/>
          <w:i/>
        </w:rPr>
        <w:t>get</w:t>
      </w:r>
      <w:r>
        <w:rPr>
          <w:rFonts w:cs="Arial"/>
        </w:rPr>
        <w:t xml:space="preserve"> request (property </w:t>
      </w:r>
      <w:r>
        <w:rPr>
          <w:rFonts w:cs="Arial"/>
          <w:i/>
        </w:rPr>
        <w:t>name</w:t>
      </w:r>
      <w:r>
        <w:rPr>
          <w:rFonts w:cs="Arial"/>
        </w:rPr>
        <w:t xml:space="preserve"> of an element </w:t>
      </w:r>
      <w:r>
        <w:rPr>
          <w:rFonts w:cs="Arial"/>
          <w:i/>
        </w:rPr>
        <w:t>vb</w:t>
      </w:r>
      <w:r>
        <w:rPr>
          <w:rFonts w:cs="Arial"/>
          <w:i/>
          <w:vertAlign w:val="subscript"/>
        </w:rPr>
        <w:t>1</w:t>
      </w:r>
      <w:r>
        <w:rPr>
          <w:rFonts w:cs="Arial"/>
        </w:rPr>
        <w:t xml:space="preserve"> in a virtual model </w:t>
      </w:r>
      <w:r>
        <w:rPr>
          <w:rFonts w:cs="Arial"/>
          <w:i/>
        </w:rPr>
        <w:t>vm</w:t>
      </w:r>
      <w:r>
        <w:rPr>
          <w:rFonts w:cs="Arial"/>
          <w:i/>
          <w:vertAlign w:val="subscript"/>
        </w:rPr>
        <w:t>ab</w:t>
      </w:r>
      <w:r>
        <w:rPr>
          <w:rFonts w:cs="Arial"/>
        </w:rPr>
        <w:t>). First it needs to recover the correct concrete element containing the property (</w:t>
      </w:r>
      <w:r>
        <w:rPr>
          <w:rFonts w:cs="Arial"/>
          <w:i/>
        </w:rPr>
        <w:t>cb</w:t>
      </w:r>
      <w:r>
        <w:rPr>
          <w:rFonts w:cs="Arial"/>
          <w:i/>
          <w:vertAlign w:val="subscript"/>
        </w:rPr>
        <w:t>1</w:t>
      </w:r>
      <w:r>
        <w:rPr>
          <w:rFonts w:cs="Arial"/>
        </w:rPr>
        <w:t xml:space="preserve">). As for the </w:t>
      </w:r>
      <w:r>
        <w:rPr>
          <w:rFonts w:cs="Arial"/>
          <w:i/>
        </w:rPr>
        <w:t>getElement</w:t>
      </w:r>
      <w:r>
        <w:rPr>
          <w:rFonts w:cs="Arial"/>
        </w:rPr>
        <w:t xml:space="preserve"> description above, it does so by first discovering the metaelement of </w:t>
      </w:r>
      <w:r>
        <w:rPr>
          <w:rFonts w:cs="Arial"/>
          <w:i/>
        </w:rPr>
        <w:t>vb</w:t>
      </w:r>
      <w:r>
        <w:rPr>
          <w:rFonts w:cs="Arial"/>
          <w:i/>
          <w:vertAlign w:val="subscript"/>
        </w:rPr>
        <w:t>1</w:t>
      </w:r>
      <w:r>
        <w:rPr>
          <w:rFonts w:cs="Arial"/>
        </w:rPr>
        <w:t xml:space="preserve"> (i.e. </w:t>
      </w:r>
      <w:r>
        <w:rPr>
          <w:rFonts w:cs="Arial"/>
          <w:i/>
        </w:rPr>
        <w:t>vmeb</w:t>
      </w:r>
      <w:r>
        <w:rPr>
          <w:rFonts w:cs="Arial"/>
          <w:i/>
          <w:vertAlign w:val="subscript"/>
        </w:rPr>
        <w:t>1</w:t>
      </w:r>
      <w:r>
        <w:rPr>
          <w:rFonts w:cs="Arial"/>
        </w:rPr>
        <w:t>) and then by recovering its concrete version (</w:t>
      </w:r>
      <w:r>
        <w:rPr>
          <w:rFonts w:cs="Arial"/>
          <w:i/>
        </w:rPr>
        <w:t>cmeb</w:t>
      </w:r>
      <w:r>
        <w:rPr>
          <w:rFonts w:cs="Arial"/>
          <w:i/>
          <w:vertAlign w:val="subscript"/>
        </w:rPr>
        <w:t>1</w:t>
      </w:r>
      <w:r>
        <w:rPr>
          <w:rFonts w:cs="Arial"/>
        </w:rPr>
        <w:t>), the container contributing model and finally the actual concrete element cb</w:t>
      </w:r>
      <w:r>
        <w:rPr>
          <w:rFonts w:cs="Arial"/>
          <w:vertAlign w:val="subscript"/>
        </w:rPr>
        <w:t>1</w:t>
      </w:r>
      <w:r>
        <w:rPr>
          <w:rFonts w:cs="Arial"/>
        </w:rPr>
        <w:t>. Then, the Virtualization API uses the standard Model Access API to retrieve the name property of cb</w:t>
      </w:r>
      <w:r>
        <w:rPr>
          <w:rFonts w:cs="Arial"/>
          <w:vertAlign w:val="subscript"/>
        </w:rPr>
        <w:t>1</w:t>
      </w:r>
      <w:r>
        <w:rPr>
          <w:rFonts w:cs="Arial"/>
        </w:rPr>
        <w:t xml:space="preserve">. The </w:t>
      </w:r>
      <w:r>
        <w:rPr>
          <w:rFonts w:cs="Arial"/>
          <w:i/>
        </w:rPr>
        <w:t>set</w:t>
      </w:r>
      <w:r>
        <w:rPr>
          <w:rFonts w:cs="Arial"/>
        </w:rPr>
        <w:t xml:space="preserve"> operation behaves in the same way, only replacing the last get call by a set call.</w:t>
      </w:r>
    </w:p>
    <w:p w:rsidR="00781CBD" w:rsidRDefault="00781CBD" w:rsidP="00781CBD">
      <w:pPr>
        <w:jc w:val="both"/>
        <w:rPr>
          <w:rFonts w:eastAsia="Calibri" w:cs="Arial"/>
        </w:rPr>
      </w:pPr>
    </w:p>
    <w:p w:rsidR="00781CBD" w:rsidRDefault="000320F7" w:rsidP="00781CBD">
      <w:pPr>
        <w:keepNext/>
        <w:jc w:val="center"/>
        <w:rPr>
          <w:rFonts w:ascii="Times New Roman" w:hAnsi="Times New Roman"/>
          <w:lang w:val="fr-FR"/>
        </w:rPr>
      </w:pPr>
      <w:r>
        <w:rPr>
          <w:rFonts w:cs="Arial"/>
          <w:noProof/>
          <w:lang w:val="fr-FR" w:eastAsia="fr-FR"/>
        </w:rPr>
        <w:drawing>
          <wp:inline distT="0" distB="0" distL="0" distR="0">
            <wp:extent cx="5757545" cy="2480945"/>
            <wp:effectExtent l="25400" t="0" r="8255" b="0"/>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8"/>
                    <a:srcRect/>
                    <a:stretch>
                      <a:fillRect/>
                    </a:stretch>
                  </pic:blipFill>
                  <pic:spPr bwMode="auto">
                    <a:xfrm>
                      <a:off x="0" y="0"/>
                      <a:ext cx="5757545" cy="2480945"/>
                    </a:xfrm>
                    <a:prstGeom prst="rect">
                      <a:avLst/>
                    </a:prstGeom>
                    <a:noFill/>
                    <a:ln w="9525">
                      <a:noFill/>
                      <a:miter lim="800000"/>
                      <a:headEnd/>
                      <a:tailEnd/>
                    </a:ln>
                  </pic:spPr>
                </pic:pic>
              </a:graphicData>
            </a:graphic>
          </wp:inline>
        </w:drawing>
      </w:r>
    </w:p>
    <w:p w:rsidR="00781CBD" w:rsidRDefault="00781CBD" w:rsidP="00781CBD">
      <w:pPr>
        <w:pStyle w:val="Lgende"/>
        <w:jc w:val="center"/>
        <w:rPr>
          <w:rFonts w:cs="Arial"/>
        </w:rPr>
      </w:pPr>
      <w:r>
        <w:t xml:space="preserve">Figure </w:t>
      </w:r>
      <w:r>
        <w:fldChar w:fldCharType="begin"/>
      </w:r>
      <w:r>
        <w:instrText xml:space="preserve"> </w:instrText>
      </w:r>
      <w:r w:rsidR="000320F7">
        <w:instrText>SEQ</w:instrText>
      </w:r>
      <w:r>
        <w:instrText xml:space="preserve"> Figure \* ARABIC </w:instrText>
      </w:r>
      <w:r>
        <w:fldChar w:fldCharType="separate"/>
      </w:r>
      <w:r>
        <w:rPr>
          <w:noProof/>
        </w:rPr>
        <w:t>4</w:t>
      </w:r>
      <w:r>
        <w:fldChar w:fldCharType="end"/>
      </w:r>
      <w:r>
        <w:t xml:space="preserve"> : A </w:t>
      </w:r>
      <w:r>
        <w:rPr>
          <w:i/>
        </w:rPr>
        <w:t>get</w:t>
      </w:r>
      <w:r>
        <w:t xml:space="preserve"> operation on a virtual model</w:t>
      </w:r>
    </w:p>
    <w:p w:rsidR="00781CBD" w:rsidRDefault="00781CBD" w:rsidP="00781CBD">
      <w:pPr>
        <w:pStyle w:val="Titre3"/>
        <w:tabs>
          <w:tab w:val="clear" w:pos="1276"/>
        </w:tabs>
        <w:spacing w:before="120" w:after="120" w:line="360" w:lineRule="auto"/>
        <w:ind w:left="720" w:hanging="720"/>
        <w:contextualSpacing/>
        <w:rPr>
          <w:rFonts w:eastAsia="Calibri" w:cs="Arial"/>
        </w:rPr>
      </w:pPr>
      <w:bookmarkStart w:id="30" w:name="_Toc284609886"/>
      <w:bookmarkStart w:id="31" w:name="_Toc158616535"/>
      <w:r>
        <w:rPr>
          <w:rFonts w:eastAsia="Calibri"/>
        </w:rPr>
        <w:t>Linking API</w:t>
      </w:r>
      <w:bookmarkEnd w:id="30"/>
      <w:bookmarkEnd w:id="31"/>
    </w:p>
    <w:p w:rsidR="00781CBD" w:rsidRDefault="00781CBD" w:rsidP="00781CBD">
      <w:pPr>
        <w:jc w:val="both"/>
        <w:rPr>
          <w:rFonts w:eastAsia="Calibri" w:cs="Arial"/>
        </w:rPr>
      </w:pPr>
      <w:r>
        <w:rPr>
          <w:rFonts w:cs="Arial"/>
        </w:rPr>
        <w:t>An important aspect in model composition, besides the simple union of elements from contributing models, is the possibility of creation of relationships between them. To cover this aspect of model composition we proposed the use of a separate Linking API in our solution. The decision for a separate API to handle inter-model relationships was made in order to gain in modularity, since different implementations based on different techniques may be used in different contexts without the need of modifying the core of the Model Virtualization API. For instance, algorithms for automatic model composition based on different criteria (e.g., name matching) may be built.</w:t>
      </w:r>
    </w:p>
    <w:p w:rsidR="00781CBD" w:rsidRDefault="00781CBD" w:rsidP="00781CBD">
      <w:pPr>
        <w:jc w:val="both"/>
        <w:rPr>
          <w:rFonts w:cs="Arial"/>
        </w:rPr>
      </w:pPr>
      <w:r>
        <w:rPr>
          <w:rFonts w:cs="Arial"/>
        </w:rPr>
        <w:t>The Linking API is used by the Model Virtualization API to navigate references (which we call virtual references) between elements contained in different models and, based on the type of the reference, provide the correct visualization on the composed model. Alternatively, it also provides the possibility to create model views (i.e., by hiding elements) and virtual attributes. Although model views and virtual attributes exactly inter-model relationships, a decision has been made to include these elements in the linking API since this information is also store in separate models (in order to preserve the original contributing models intact).</w:t>
      </w:r>
    </w:p>
    <w:p w:rsidR="00781CBD" w:rsidRDefault="00781CBD" w:rsidP="00781CBD">
      <w:pPr>
        <w:jc w:val="both"/>
        <w:rPr>
          <w:rFonts w:cs="Arial"/>
        </w:rPr>
      </w:pPr>
    </w:p>
    <w:p w:rsidR="00781CBD" w:rsidRDefault="00781CBD" w:rsidP="00781CBD">
      <w:pPr>
        <w:numPr>
          <w:ilvl w:val="0"/>
          <w:numId w:val="24"/>
        </w:numPr>
        <w:spacing w:after="200"/>
        <w:ind w:left="709" w:hanging="10"/>
        <w:jc w:val="both"/>
        <w:rPr>
          <w:rFonts w:cs="Arial"/>
          <w:i/>
        </w:rPr>
      </w:pPr>
      <w:r>
        <w:rPr>
          <w:rFonts w:cs="Arial"/>
          <w:i/>
        </w:rPr>
        <w:t>A V</w:t>
      </w:r>
      <w:r>
        <w:rPr>
          <w:rFonts w:cs="Arial"/>
          <w:b/>
          <w:i/>
        </w:rPr>
        <w:t>irtual Reference</w:t>
      </w:r>
      <w:r>
        <w:rPr>
          <w:rFonts w:cs="Arial"/>
          <w:i/>
        </w:rPr>
        <w:t xml:space="preserve"> is a reference in the virtual model that links two model elements contained in different concrete models.</w:t>
      </w:r>
    </w:p>
    <w:p w:rsidR="00781CBD" w:rsidRDefault="00781CBD" w:rsidP="00781CBD">
      <w:pPr>
        <w:numPr>
          <w:ilvl w:val="0"/>
          <w:numId w:val="24"/>
        </w:numPr>
        <w:spacing w:after="200"/>
        <w:ind w:left="709" w:hanging="10"/>
        <w:jc w:val="both"/>
        <w:rPr>
          <w:rFonts w:cs="Arial"/>
          <w:i/>
        </w:rPr>
      </w:pPr>
      <w:r>
        <w:rPr>
          <w:rFonts w:cs="Arial"/>
          <w:i/>
        </w:rPr>
        <w:t xml:space="preserve">A </w:t>
      </w:r>
      <w:r>
        <w:rPr>
          <w:rFonts w:cs="Arial"/>
          <w:b/>
          <w:i/>
        </w:rPr>
        <w:t>Virtual Attribute</w:t>
      </w:r>
      <w:r>
        <w:rPr>
          <w:rFonts w:cs="Arial"/>
          <w:i/>
        </w:rPr>
        <w:t xml:space="preserve"> is an extra attribute in the virtual model that is not contained in any of its concrete models.</w:t>
      </w:r>
    </w:p>
    <w:p w:rsidR="00781CBD" w:rsidRDefault="00781CBD" w:rsidP="00781CBD">
      <w:pPr>
        <w:ind w:firstLine="708"/>
        <w:jc w:val="both"/>
        <w:rPr>
          <w:rFonts w:cs="Arial"/>
        </w:rPr>
      </w:pPr>
      <w:r>
        <w:rPr>
          <w:rFonts w:cs="Arial"/>
        </w:rPr>
        <w:t>The different types of virtual references we propose are:</w:t>
      </w:r>
    </w:p>
    <w:p w:rsidR="00781CBD" w:rsidRDefault="00781CBD" w:rsidP="00781CBD">
      <w:pPr>
        <w:ind w:firstLine="708"/>
        <w:jc w:val="both"/>
        <w:rPr>
          <w:rFonts w:cs="Arial"/>
        </w:rPr>
      </w:pPr>
    </w:p>
    <w:p w:rsidR="00781CBD" w:rsidRDefault="00781CBD" w:rsidP="00781CBD">
      <w:pPr>
        <w:numPr>
          <w:ilvl w:val="0"/>
          <w:numId w:val="25"/>
        </w:numPr>
        <w:spacing w:after="200"/>
        <w:jc w:val="both"/>
        <w:rPr>
          <w:rFonts w:cs="Arial"/>
        </w:rPr>
      </w:pPr>
      <w:r>
        <w:rPr>
          <w:rFonts w:cs="Arial"/>
          <w:i/>
        </w:rPr>
        <w:t>Inter Model Associations</w:t>
      </w:r>
      <w:r>
        <w:rPr>
          <w:rFonts w:cs="Arial"/>
        </w:rPr>
        <w:t>: similar to regular references between model elements, but between model elements contained in different concrete models. May have or not an opposite reference and different multiplicities;</w:t>
      </w:r>
    </w:p>
    <w:p w:rsidR="00781CBD" w:rsidRDefault="00781CBD" w:rsidP="00781CBD">
      <w:pPr>
        <w:numPr>
          <w:ilvl w:val="0"/>
          <w:numId w:val="25"/>
        </w:numPr>
        <w:spacing w:after="200"/>
        <w:jc w:val="both"/>
        <w:rPr>
          <w:rFonts w:cs="Arial"/>
        </w:rPr>
      </w:pPr>
      <w:r>
        <w:rPr>
          <w:rFonts w:cs="Arial"/>
          <w:i/>
        </w:rPr>
        <w:t>Merging</w:t>
      </w:r>
      <w:r>
        <w:rPr>
          <w:rFonts w:cs="Arial"/>
        </w:rPr>
        <w:t xml:space="preserve">: allows to indicate that elements in different models correspond to the same element in a system (semantical overlapping). After composition, only one the merged instance is presented to the user/tool and updates in it are propagated to all merged elements in the concrete models. It allows also to specify (through </w:t>
      </w:r>
      <w:r>
        <w:rPr>
          <w:rFonts w:cs="Arial"/>
          <w:i/>
        </w:rPr>
        <w:t>FeatureMerged</w:t>
      </w:r>
      <w:r>
        <w:rPr>
          <w:rFonts w:cs="Arial"/>
        </w:rPr>
        <w:t>, which feature from the merged element should be merged into a single feature;</w:t>
      </w:r>
    </w:p>
    <w:p w:rsidR="00781CBD" w:rsidRDefault="00781CBD" w:rsidP="00781CBD">
      <w:pPr>
        <w:numPr>
          <w:ilvl w:val="0"/>
          <w:numId w:val="25"/>
        </w:numPr>
        <w:spacing w:after="200"/>
        <w:jc w:val="both"/>
        <w:rPr>
          <w:rFonts w:cs="Arial"/>
        </w:rPr>
      </w:pPr>
      <w:r>
        <w:rPr>
          <w:rFonts w:cs="Arial"/>
          <w:i/>
        </w:rPr>
        <w:t>Extension</w:t>
      </w:r>
      <w:r>
        <w:rPr>
          <w:rFonts w:cs="Arial"/>
        </w:rPr>
        <w:t>: allows to specify that an element in one model extends an element in a different model, inheriting its properties;</w:t>
      </w:r>
    </w:p>
    <w:p w:rsidR="00781CBD" w:rsidRDefault="00781CBD" w:rsidP="00781CBD">
      <w:pPr>
        <w:numPr>
          <w:ilvl w:val="0"/>
          <w:numId w:val="25"/>
        </w:numPr>
        <w:spacing w:after="200"/>
        <w:jc w:val="both"/>
        <w:rPr>
          <w:rFonts w:cs="Arial"/>
        </w:rPr>
      </w:pPr>
      <w:r>
        <w:rPr>
          <w:rFonts w:cs="Arial"/>
          <w:i/>
        </w:rPr>
        <w:t>Expansion</w:t>
      </w:r>
      <w:r>
        <w:rPr>
          <w:rFonts w:cs="Arial"/>
        </w:rPr>
        <w:t>: allows to expand the virtual model with model elements (virtual attributes) not contained in any of the concrete models. It does not modify the original concrete models, and are stored in a separate model;</w:t>
      </w:r>
    </w:p>
    <w:p w:rsidR="00781CBD" w:rsidRDefault="00781CBD" w:rsidP="00781CBD">
      <w:pPr>
        <w:numPr>
          <w:ilvl w:val="0"/>
          <w:numId w:val="25"/>
        </w:numPr>
        <w:spacing w:after="200"/>
        <w:jc w:val="both"/>
        <w:rPr>
          <w:rFonts w:cs="Arial"/>
        </w:rPr>
      </w:pPr>
      <w:r>
        <w:rPr>
          <w:rFonts w:cs="Arial"/>
          <w:i/>
        </w:rPr>
        <w:t>Model Views</w:t>
      </w:r>
      <w:r>
        <w:rPr>
          <w:rFonts w:cs="Arial"/>
        </w:rPr>
        <w:t>: allows to view a model from a specific perspective, i.e., to hide elements not relevant for a given application. This is particularly important when dealing with large models. A user may, for instance, only desire to see model elements conforming to a specific metaelement, or to browse only elements whose values satisfy a given condition.</w:t>
      </w:r>
    </w:p>
    <w:p w:rsidR="00781CBD" w:rsidRDefault="00781CBD" w:rsidP="00781CBD">
      <w:pPr>
        <w:jc w:val="both"/>
        <w:rPr>
          <w:rFonts w:cs="Arial"/>
        </w:rPr>
      </w:pPr>
      <w:r>
        <w:rPr>
          <w:rFonts w:cs="Arial"/>
        </w:rPr>
        <w:t>These different kinds of references may be implemented in different manners (e.g., one may implement it directly in different java classes), but we propose the adoption of models in every aspect of our solution and therefore we chose to represent the references in a weaving metamodel</w:t>
      </w:r>
      <w:r>
        <w:rPr>
          <w:rFonts w:cs="Arial"/>
        </w:rPr>
        <w:fldChar w:fldCharType="begin"/>
      </w:r>
      <w:r>
        <w:rPr>
          <w:rFonts w:cs="Arial"/>
        </w:rPr>
        <w:instrText xml:space="preserve"> </w:instrText>
      </w:r>
      <w:r w:rsidR="000320F7">
        <w:rPr>
          <w:rFonts w:cs="Arial"/>
        </w:rPr>
        <w:instrText>REF</w:instrText>
      </w:r>
      <w:r>
        <w:rPr>
          <w:rFonts w:cs="Arial"/>
        </w:rPr>
        <w:instrText xml:space="preserve"> _Ref284695278 \r \h </w:instrText>
      </w:r>
      <w:r w:rsidRPr="0063285C">
        <w:rPr>
          <w:rFonts w:cs="Arial"/>
        </w:rPr>
      </w:r>
      <w:r>
        <w:rPr>
          <w:rFonts w:cs="Arial"/>
        </w:rPr>
        <w:fldChar w:fldCharType="separate"/>
      </w:r>
      <w:r>
        <w:rPr>
          <w:rFonts w:cs="Arial"/>
        </w:rPr>
        <w:t>[7]</w:t>
      </w:r>
      <w:r>
        <w:rPr>
          <w:rFonts w:cs="Arial"/>
        </w:rPr>
        <w:fldChar w:fldCharType="end"/>
      </w:r>
      <w:r>
        <w:rPr>
          <w:rFonts w:cs="Arial"/>
        </w:rPr>
        <w:t xml:space="preserve"> (see Figure 5). Each reference between concrete models will then be an instance of one of the metaclasses in the weaving metamodel and will be stored in a weaving model conforming to this metamodel. By performing like this when the Model Virtualization API requests to the Linking API the access to one of the virtual references, it will check the type of the reference (e.g., merge or extension) and will perform differently according to it.</w:t>
      </w:r>
    </w:p>
    <w:p w:rsidR="00781CBD" w:rsidRDefault="000320F7" w:rsidP="00781CBD">
      <w:pPr>
        <w:keepNext/>
        <w:jc w:val="center"/>
        <w:rPr>
          <w:rFonts w:ascii="Times New Roman" w:hAnsi="Times New Roman"/>
          <w:lang w:val="fr-FR"/>
        </w:rPr>
      </w:pPr>
      <w:r>
        <w:rPr>
          <w:rFonts w:cs="Arial"/>
          <w:noProof/>
          <w:lang w:val="fr-FR" w:eastAsia="fr-FR"/>
        </w:rPr>
        <w:drawing>
          <wp:inline distT="0" distB="0" distL="0" distR="0">
            <wp:extent cx="5215255" cy="2455545"/>
            <wp:effectExtent l="25400" t="0" r="0"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9"/>
                    <a:srcRect/>
                    <a:stretch>
                      <a:fillRect/>
                    </a:stretch>
                  </pic:blipFill>
                  <pic:spPr bwMode="auto">
                    <a:xfrm>
                      <a:off x="0" y="0"/>
                      <a:ext cx="5215255" cy="2455545"/>
                    </a:xfrm>
                    <a:prstGeom prst="rect">
                      <a:avLst/>
                    </a:prstGeom>
                    <a:noFill/>
                    <a:ln w="9525">
                      <a:noFill/>
                      <a:miter lim="800000"/>
                      <a:headEnd/>
                      <a:tailEnd/>
                    </a:ln>
                  </pic:spPr>
                </pic:pic>
              </a:graphicData>
            </a:graphic>
          </wp:inline>
        </w:drawing>
      </w:r>
    </w:p>
    <w:p w:rsidR="00781CBD" w:rsidRDefault="00781CBD" w:rsidP="00781CBD">
      <w:pPr>
        <w:pStyle w:val="Lgende"/>
        <w:jc w:val="center"/>
        <w:rPr>
          <w:rFonts w:cs="Arial"/>
        </w:rPr>
      </w:pPr>
      <w:r>
        <w:t xml:space="preserve">Figure </w:t>
      </w:r>
      <w:r>
        <w:fldChar w:fldCharType="begin"/>
      </w:r>
      <w:r>
        <w:instrText xml:space="preserve"> </w:instrText>
      </w:r>
      <w:r w:rsidR="000320F7">
        <w:instrText>SEQ</w:instrText>
      </w:r>
      <w:r>
        <w:instrText xml:space="preserve"> Figure \* ARABIC </w:instrText>
      </w:r>
      <w:r>
        <w:fldChar w:fldCharType="separate"/>
      </w:r>
      <w:r>
        <w:rPr>
          <w:noProof/>
        </w:rPr>
        <w:t>5</w:t>
      </w:r>
      <w:r>
        <w:fldChar w:fldCharType="end"/>
      </w:r>
      <w:r>
        <w:t> : Simplified Class Diagram of the Virtualization Weaving Metamodel.</w:t>
      </w:r>
    </w:p>
    <w:p w:rsidR="00781CBD" w:rsidRDefault="00781CBD" w:rsidP="00781CBD">
      <w:pPr>
        <w:jc w:val="both"/>
        <w:rPr>
          <w:rFonts w:cs="Arial"/>
        </w:rPr>
      </w:pPr>
    </w:p>
    <w:p w:rsidR="00781CBD" w:rsidRDefault="00781CBD" w:rsidP="00781CBD">
      <w:pPr>
        <w:jc w:val="both"/>
        <w:rPr>
          <w:rFonts w:cs="Arial"/>
        </w:rPr>
      </w:pPr>
      <w:r>
        <w:rPr>
          <w:rFonts w:cs="Arial"/>
        </w:rPr>
        <w:t xml:space="preserve">For instance, when a virtual reference of type association is requested on one model element, the Linking API will identify to which model element (in a different concrete model) this element is linked, and return it. For two merged elements, one pivot element is chosen whose element will be displayed in the virtual model (with the other hidden). But when a </w:t>
      </w:r>
      <w:r>
        <w:rPr>
          <w:rFonts w:cs="Arial"/>
          <w:i/>
        </w:rPr>
        <w:t>setElement</w:t>
      </w:r>
      <w:r>
        <w:rPr>
          <w:rFonts w:cs="Arial"/>
        </w:rPr>
        <w:t xml:space="preserve"> operation is requested to this merged elements, both will be modified in order to maintain consistency. For extension, the attributes of one element will be added to the attributes of the element that inherits from it.</w:t>
      </w:r>
    </w:p>
    <w:p w:rsidR="00781CBD" w:rsidRDefault="00781CBD" w:rsidP="00781CBD">
      <w:pPr>
        <w:jc w:val="both"/>
        <w:rPr>
          <w:rFonts w:cs="Arial"/>
        </w:rPr>
      </w:pPr>
    </w:p>
    <w:p w:rsidR="00781CBD" w:rsidRDefault="00781CBD" w:rsidP="00781CBD">
      <w:pPr>
        <w:jc w:val="both"/>
        <w:rPr>
          <w:rFonts w:cs="Arial"/>
        </w:rPr>
      </w:pPr>
      <w:r>
        <w:rPr>
          <w:rFonts w:cs="Arial"/>
        </w:rPr>
        <w:t>For the case of virtual attributes the solution is a little different. Once a virtual attribute does not conform to any metaelement present in the contributing metamodels (we we do not want to modify the contributing metamodels since it goes completely against the philosophy of the solution of maintaining the consistency of contributing (meta)models for use in different scenarios), and it is mandatory that a metamodel describes all the possible concepts a given model may have, we handle this problem by adding a metaelement to which the virtual attribute will conform directly in the metamodel of the virtual model. But a problem remains when deciding how to persist the values of virtual attributes. To handle this we have opted to save virtual values in a separate extra model, completely dedicated to save their values. This keeps the elegance of the solution without interfering in any of the quality aspects we desire.</w:t>
      </w:r>
    </w:p>
    <w:p w:rsidR="00781CBD" w:rsidRDefault="00781CBD" w:rsidP="00781CBD">
      <w:pPr>
        <w:jc w:val="both"/>
        <w:rPr>
          <w:rFonts w:cs="Arial"/>
        </w:rPr>
      </w:pPr>
    </w:p>
    <w:p w:rsidR="00781CBD" w:rsidRDefault="00781CBD" w:rsidP="00781CBD">
      <w:pPr>
        <w:jc w:val="both"/>
        <w:rPr>
          <w:rFonts w:cs="Arial"/>
        </w:rPr>
      </w:pPr>
      <w:r>
        <w:rPr>
          <w:rFonts w:cs="Arial"/>
        </w:rPr>
        <w:t>The main methods provided by the Linking APi are the following:</w:t>
      </w:r>
    </w:p>
    <w:p w:rsidR="00781CBD" w:rsidRDefault="00781CBD" w:rsidP="00781CBD">
      <w:pPr>
        <w:jc w:val="both"/>
        <w:rPr>
          <w:rFonts w:cs="Arial"/>
        </w:rPr>
      </w:pPr>
    </w:p>
    <w:p w:rsidR="00781CBD" w:rsidRDefault="00781CBD" w:rsidP="00781CBD">
      <w:pPr>
        <w:numPr>
          <w:ilvl w:val="0"/>
          <w:numId w:val="26"/>
        </w:numPr>
        <w:spacing w:after="200"/>
        <w:jc w:val="both"/>
        <w:rPr>
          <w:rFonts w:cs="Arial"/>
        </w:rPr>
      </w:pPr>
      <w:r>
        <w:rPr>
          <w:rFonts w:cs="Arial"/>
          <w:i/>
        </w:rPr>
        <w:t>void loadVirtualReferences(String weavingModel-Uri)</w:t>
      </w:r>
      <w:r>
        <w:rPr>
          <w:rFonts w:cs="Arial"/>
        </w:rPr>
        <w:t>: loads the weaving model based on the given</w:t>
      </w:r>
      <w:r>
        <w:rPr>
          <w:rFonts w:cs="Arial"/>
          <w:i/>
        </w:rPr>
        <w:t xml:space="preserve"> weavingModelUri</w:t>
      </w:r>
      <w:r>
        <w:rPr>
          <w:rFonts w:cs="Arial"/>
        </w:rPr>
        <w:t xml:space="preserve"> by invoking the </w:t>
      </w:r>
      <w:r>
        <w:rPr>
          <w:rFonts w:cs="Arial"/>
          <w:i/>
        </w:rPr>
        <w:t>loadModel</w:t>
      </w:r>
      <w:r>
        <w:rPr>
          <w:rFonts w:cs="Arial"/>
        </w:rPr>
        <w:t xml:space="preserve"> method from the Model Access API. Also navigates the values the create the mappings between the elements participating in the virtual references;</w:t>
      </w:r>
    </w:p>
    <w:p w:rsidR="00781CBD" w:rsidRDefault="00781CBD" w:rsidP="00781CBD">
      <w:pPr>
        <w:numPr>
          <w:ilvl w:val="0"/>
          <w:numId w:val="26"/>
        </w:numPr>
        <w:spacing w:after="200"/>
        <w:jc w:val="both"/>
        <w:rPr>
          <w:rFonts w:cs="Arial"/>
        </w:rPr>
      </w:pPr>
      <w:r>
        <w:rPr>
          <w:rFonts w:cs="Arial"/>
          <w:i/>
        </w:rPr>
        <w:t>void saveVirtualReferences(String weavingModel-Uri, Model m)</w:t>
      </w:r>
      <w:r>
        <w:rPr>
          <w:rFonts w:cs="Arial"/>
        </w:rPr>
        <w:t xml:space="preserve">: saves </w:t>
      </w:r>
      <w:r>
        <w:rPr>
          <w:rFonts w:cs="Arial"/>
          <w:i/>
        </w:rPr>
        <w:t>m</w:t>
      </w:r>
      <w:r>
        <w:rPr>
          <w:rFonts w:cs="Arial"/>
        </w:rPr>
        <w:t xml:space="preserve"> to the location specified by </w:t>
      </w:r>
      <w:r>
        <w:rPr>
          <w:rFonts w:cs="Arial"/>
          <w:i/>
        </w:rPr>
        <w:t>weavingModelUri</w:t>
      </w:r>
      <w:r>
        <w:rPr>
          <w:rFonts w:cs="Arial"/>
        </w:rPr>
        <w:t>;</w:t>
      </w:r>
    </w:p>
    <w:p w:rsidR="00781CBD" w:rsidRDefault="00781CBD" w:rsidP="00781CBD">
      <w:pPr>
        <w:numPr>
          <w:ilvl w:val="0"/>
          <w:numId w:val="26"/>
        </w:numPr>
        <w:spacing w:after="200"/>
        <w:jc w:val="both"/>
        <w:rPr>
          <w:rFonts w:cs="Arial"/>
          <w:i/>
        </w:rPr>
      </w:pPr>
      <w:r>
        <w:rPr>
          <w:rFonts w:cs="Arial"/>
          <w:i/>
        </w:rPr>
        <w:t>Boolean isVirtualReference(Object o, Property p)</w:t>
      </w:r>
      <w:r>
        <w:rPr>
          <w:rFonts w:cs="Arial"/>
        </w:rPr>
        <w:t xml:space="preserve">: checks if the property </w:t>
      </w:r>
      <w:r>
        <w:rPr>
          <w:rFonts w:cs="Arial"/>
          <w:i/>
        </w:rPr>
        <w:t>p</w:t>
      </w:r>
      <w:r>
        <w:rPr>
          <w:rFonts w:cs="Arial"/>
        </w:rPr>
        <w:t xml:space="preserve"> of Object </w:t>
      </w:r>
      <w:r>
        <w:rPr>
          <w:rFonts w:cs="Arial"/>
          <w:i/>
        </w:rPr>
        <w:t>o</w:t>
      </w:r>
      <w:r>
        <w:rPr>
          <w:rFonts w:cs="Arial"/>
        </w:rPr>
        <w:t xml:space="preserve"> is a virtual reference;</w:t>
      </w:r>
    </w:p>
    <w:p w:rsidR="00781CBD" w:rsidRDefault="00781CBD" w:rsidP="00781CBD">
      <w:pPr>
        <w:numPr>
          <w:ilvl w:val="0"/>
          <w:numId w:val="26"/>
        </w:numPr>
        <w:spacing w:after="200"/>
        <w:jc w:val="both"/>
        <w:rPr>
          <w:rFonts w:cs="Arial"/>
        </w:rPr>
      </w:pPr>
      <w:r>
        <w:rPr>
          <w:rFonts w:cs="Arial"/>
          <w:i/>
        </w:rPr>
        <w:t>Object getVirtualReference(Object o, Property p)</w:t>
      </w:r>
      <w:r>
        <w:rPr>
          <w:rFonts w:cs="Arial"/>
        </w:rPr>
        <w:t xml:space="preserve">: gets the referenced Object of element </w:t>
      </w:r>
      <w:r>
        <w:rPr>
          <w:rFonts w:cs="Arial"/>
          <w:i/>
        </w:rPr>
        <w:t>o</w:t>
      </w:r>
      <w:r>
        <w:rPr>
          <w:rFonts w:cs="Arial"/>
        </w:rPr>
        <w:t xml:space="preserve"> by the (reference) property</w:t>
      </w:r>
      <w:r>
        <w:rPr>
          <w:rFonts w:cs="Arial"/>
          <w:i/>
        </w:rPr>
        <w:t xml:space="preserve"> p</w:t>
      </w:r>
      <w:r>
        <w:rPr>
          <w:rFonts w:cs="Arial"/>
        </w:rPr>
        <w:t>;</w:t>
      </w:r>
    </w:p>
    <w:p w:rsidR="00781CBD" w:rsidRDefault="00781CBD" w:rsidP="00781CBD">
      <w:pPr>
        <w:numPr>
          <w:ilvl w:val="0"/>
          <w:numId w:val="26"/>
        </w:numPr>
        <w:spacing w:after="200"/>
        <w:jc w:val="both"/>
        <w:rPr>
          <w:rFonts w:cs="Arial"/>
        </w:rPr>
      </w:pPr>
      <w:r>
        <w:rPr>
          <w:rFonts w:cs="Arial"/>
          <w:i/>
        </w:rPr>
        <w:t>void getVirtualReference(Object o, Property p, Object referencedObject)</w:t>
      </w:r>
      <w:r>
        <w:rPr>
          <w:rFonts w:cs="Arial"/>
        </w:rPr>
        <w:t xml:space="preserve">}: sets the reference </w:t>
      </w:r>
      <w:r>
        <w:rPr>
          <w:rFonts w:cs="Arial"/>
          <w:i/>
        </w:rPr>
        <w:t>p</w:t>
      </w:r>
      <w:r>
        <w:rPr>
          <w:rFonts w:cs="Arial"/>
        </w:rPr>
        <w:t xml:space="preserve"> in Object </w:t>
      </w:r>
      <w:r>
        <w:rPr>
          <w:rFonts w:cs="Arial"/>
          <w:i/>
        </w:rPr>
        <w:t>o</w:t>
      </w:r>
      <w:r>
        <w:rPr>
          <w:rFonts w:cs="Arial"/>
        </w:rPr>
        <w:t xml:space="preserve"> to Object </w:t>
      </w:r>
      <w:r>
        <w:rPr>
          <w:rFonts w:cs="Arial"/>
          <w:i/>
        </w:rPr>
        <w:t>referencedObject</w:t>
      </w:r>
      <w:r>
        <w:rPr>
          <w:rFonts w:cs="Arial"/>
        </w:rPr>
        <w:t>.</w:t>
      </w:r>
    </w:p>
    <w:p w:rsidR="00781CBD" w:rsidRDefault="00781CBD" w:rsidP="00781CBD">
      <w:pPr>
        <w:jc w:val="both"/>
        <w:rPr>
          <w:rFonts w:cs="Arial"/>
        </w:rPr>
      </w:pPr>
      <w:r>
        <w:rPr>
          <w:rFonts w:cs="Arial"/>
        </w:rPr>
        <w:t>Fig. 6 shows the use of the LinkingAPI to set a virtual reference. The first part of the operation (retrieving the involved concrete models) follows the same pattern as before (Fig. 4). Once it is detected that the feature link to set is in fact a virtual reference (operation isVirtualReference) the Linking API uses the operation setVirtualReference to set b2 as the value of r b2 for a1. Again, the implementation of this operation can be done in several ways. For instance, the Linking API could store the links as additional information in the contributing models or persist/load virtual references to an external location (we encourage the use of weaving models</w:t>
      </w:r>
      <w:r>
        <w:rPr>
          <w:rFonts w:cs="Arial"/>
        </w:rPr>
        <w:fldChar w:fldCharType="begin"/>
      </w:r>
      <w:r>
        <w:rPr>
          <w:rFonts w:cs="Arial"/>
        </w:rPr>
        <w:instrText xml:space="preserve"> </w:instrText>
      </w:r>
      <w:r w:rsidR="000320F7">
        <w:rPr>
          <w:rFonts w:cs="Arial"/>
        </w:rPr>
        <w:instrText>REF</w:instrText>
      </w:r>
      <w:r>
        <w:rPr>
          <w:rFonts w:cs="Arial"/>
        </w:rPr>
        <w:instrText xml:space="preserve"> _Ref284695278 \r \h </w:instrText>
      </w:r>
      <w:r w:rsidRPr="0063285C">
        <w:rPr>
          <w:rFonts w:cs="Arial"/>
        </w:rPr>
      </w:r>
      <w:r>
        <w:rPr>
          <w:rFonts w:cs="Arial"/>
        </w:rPr>
        <w:fldChar w:fldCharType="separate"/>
      </w:r>
      <w:r>
        <w:rPr>
          <w:rFonts w:cs="Arial"/>
        </w:rPr>
        <w:t>[7]</w:t>
      </w:r>
      <w:r>
        <w:rPr>
          <w:rFonts w:cs="Arial"/>
        </w:rPr>
        <w:fldChar w:fldCharType="end"/>
      </w:r>
      <w:r>
        <w:rPr>
          <w:rFonts w:cs="Arial"/>
        </w:rPr>
        <w:t xml:space="preserve"> for this, as storing links in a separate model avoids polluting the contributing models with extra information).</w:t>
      </w:r>
    </w:p>
    <w:p w:rsidR="00781CBD" w:rsidRDefault="00781CBD" w:rsidP="00781CBD">
      <w:pPr>
        <w:jc w:val="both"/>
        <w:rPr>
          <w:rFonts w:cs="Arial"/>
        </w:rPr>
      </w:pPr>
    </w:p>
    <w:p w:rsidR="00781CBD" w:rsidRDefault="00781CBD" w:rsidP="00781CBD">
      <w:pPr>
        <w:jc w:val="both"/>
        <w:rPr>
          <w:rFonts w:cs="Arial"/>
        </w:rPr>
      </w:pPr>
      <w:r>
        <w:rPr>
          <w:rFonts w:cs="Arial"/>
        </w:rPr>
        <w:t>This is precisely one of the reasons to separate the Linking API from the Model Virtualization API: better modularity and easier creation of alternative implementations. At this stage of the research we only consider simple association links (e.g. element a in model ma references element b in model mb) between model elements in different models, but more complex ones could also exist (e.g. inheritance, merging,...). Support for these additional relationships could be easily integrated by providing a more powerful implementation of the Linking API without having to change the Virtualization API.</w:t>
      </w:r>
    </w:p>
    <w:p w:rsidR="00781CBD" w:rsidRDefault="000320F7" w:rsidP="00781CBD">
      <w:pPr>
        <w:keepNext/>
        <w:jc w:val="both"/>
        <w:rPr>
          <w:rFonts w:ascii="Times New Roman" w:hAnsi="Times New Roman"/>
          <w:lang w:val="fr-FR"/>
        </w:rPr>
      </w:pPr>
      <w:r>
        <w:rPr>
          <w:rFonts w:cs="Arial"/>
          <w:noProof/>
          <w:lang w:val="fr-FR" w:eastAsia="fr-FR"/>
        </w:rPr>
        <w:drawing>
          <wp:inline distT="0" distB="0" distL="0" distR="0">
            <wp:extent cx="5757545" cy="2853055"/>
            <wp:effectExtent l="25400" t="0" r="8255"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0"/>
                    <a:srcRect/>
                    <a:stretch>
                      <a:fillRect/>
                    </a:stretch>
                  </pic:blipFill>
                  <pic:spPr bwMode="auto">
                    <a:xfrm>
                      <a:off x="0" y="0"/>
                      <a:ext cx="5757545" cy="2853055"/>
                    </a:xfrm>
                    <a:prstGeom prst="rect">
                      <a:avLst/>
                    </a:prstGeom>
                    <a:noFill/>
                    <a:ln w="9525">
                      <a:noFill/>
                      <a:miter lim="800000"/>
                      <a:headEnd/>
                      <a:tailEnd/>
                    </a:ln>
                  </pic:spPr>
                </pic:pic>
              </a:graphicData>
            </a:graphic>
          </wp:inline>
        </w:drawing>
      </w:r>
    </w:p>
    <w:p w:rsidR="00781CBD" w:rsidRDefault="00781CBD" w:rsidP="00781CBD">
      <w:pPr>
        <w:pStyle w:val="Lgende"/>
        <w:jc w:val="center"/>
        <w:rPr>
          <w:rFonts w:cs="Arial"/>
        </w:rPr>
      </w:pPr>
      <w:r>
        <w:t xml:space="preserve">Figure </w:t>
      </w:r>
      <w:r>
        <w:fldChar w:fldCharType="begin"/>
      </w:r>
      <w:r>
        <w:instrText xml:space="preserve"> </w:instrText>
      </w:r>
      <w:r w:rsidR="000320F7">
        <w:instrText>SEQ</w:instrText>
      </w:r>
      <w:r>
        <w:instrText xml:space="preserve"> Figure \* ARABIC </w:instrText>
      </w:r>
      <w:r>
        <w:fldChar w:fldCharType="separate"/>
      </w:r>
      <w:r>
        <w:rPr>
          <w:noProof/>
        </w:rPr>
        <w:t>6</w:t>
      </w:r>
      <w:r>
        <w:fldChar w:fldCharType="end"/>
      </w:r>
      <w:r>
        <w:t xml:space="preserve"> : A </w:t>
      </w:r>
      <w:r>
        <w:rPr>
          <w:i/>
        </w:rPr>
        <w:t>set</w:t>
      </w:r>
      <w:r>
        <w:t xml:space="preserve"> operation for a virtual reference</w:t>
      </w:r>
    </w:p>
    <w:p w:rsidR="00781CBD" w:rsidRDefault="00781CBD" w:rsidP="00781CBD">
      <w:pPr>
        <w:rPr>
          <w:rFonts w:cs="Arial"/>
        </w:rPr>
      </w:pPr>
    </w:p>
    <w:p w:rsidR="00781CBD" w:rsidRDefault="00781CBD">
      <w:pPr>
        <w:rPr>
          <w:rFonts w:eastAsia="Calibri" w:cs="Arial"/>
          <w:b/>
          <w:caps/>
          <w:sz w:val="24"/>
          <w:lang w:eastAsia="de-DE"/>
        </w:rPr>
      </w:pPr>
      <w:bookmarkStart w:id="32" w:name="_Toc284609887"/>
      <w:r>
        <w:rPr>
          <w:rFonts w:eastAsia="Calibri" w:cs="Arial"/>
        </w:rPr>
        <w:br w:type="page"/>
      </w:r>
    </w:p>
    <w:p w:rsidR="00781CBD" w:rsidRDefault="00781CBD" w:rsidP="00781CBD">
      <w:pPr>
        <w:pStyle w:val="Titre1"/>
        <w:tabs>
          <w:tab w:val="clear" w:pos="425"/>
        </w:tabs>
        <w:spacing w:before="240" w:line="360" w:lineRule="auto"/>
        <w:ind w:left="431" w:hanging="431"/>
        <w:contextualSpacing/>
        <w:rPr>
          <w:rFonts w:eastAsia="Calibri" w:cs="Arial"/>
        </w:rPr>
      </w:pPr>
      <w:bookmarkStart w:id="33" w:name="_Toc158616536"/>
      <w:r>
        <w:rPr>
          <w:rFonts w:eastAsia="Calibri" w:cs="Arial"/>
        </w:rPr>
        <w:t>Conclusion</w:t>
      </w:r>
      <w:bookmarkEnd w:id="32"/>
      <w:bookmarkEnd w:id="33"/>
    </w:p>
    <w:p w:rsidR="00781CBD" w:rsidRDefault="00781CBD" w:rsidP="00781CBD">
      <w:pPr>
        <w:jc w:val="both"/>
        <w:rPr>
          <w:rFonts w:eastAsia="Calibri" w:cs="Arial"/>
        </w:rPr>
      </w:pPr>
      <w:r>
        <w:rPr>
          <w:rFonts w:cs="Arial"/>
        </w:rPr>
        <w:t>In this document we have presented a new approach for model composition based on a model virtualization mechanism that offers a direct and transparent access to the contributing models used in the composition process. This is achieved by means of a specific Model Virtualization API that takes care of translating the model manipulation requests on the virtual model to appropriate operations on the elements of the comntributing models. Users of the model (and tools manipulating it) are not aware of this indirection when manipulating the virtual model. We have shown that this approach provides additional benefits to traditional model composition approaches.</w:t>
      </w:r>
    </w:p>
    <w:p w:rsidR="00781CBD" w:rsidRDefault="00781CBD" w:rsidP="00781CBD">
      <w:pPr>
        <w:jc w:val="both"/>
        <w:rPr>
          <w:rFonts w:cs="Arial"/>
        </w:rPr>
      </w:pPr>
      <w:r>
        <w:rPr>
          <w:rFonts w:cs="Arial"/>
        </w:rPr>
        <w:t>As further work, we plan to extend the list of possible inter-model relationships to enrich our model virtualization mechanism and experiment with the virtualization of metamodels and with the composition of virtual models. For the latter, we plan to implement an existing model composition solution on top of our Model Virtualization solution, to prove that our virtualization mechanism is extensible and that virtual models can take the role of contributing models in other model composition process. We will also continue the development of our prototype to provide an adequate tool support to these extensions and to facilitate the experimentation of this approach with real end users.</w:t>
      </w:r>
    </w:p>
    <w:p w:rsidR="00781CBD" w:rsidRDefault="00781CBD">
      <w:pPr>
        <w:rPr>
          <w:rFonts w:cs="Arial"/>
        </w:rPr>
      </w:pPr>
      <w:r>
        <w:rPr>
          <w:rFonts w:cs="Arial"/>
        </w:rPr>
        <w:br w:type="page"/>
      </w:r>
    </w:p>
    <w:p w:rsidR="00781CBD" w:rsidRDefault="00781CBD" w:rsidP="00781CBD">
      <w:pPr>
        <w:pStyle w:val="Titre1"/>
      </w:pPr>
      <w:bookmarkStart w:id="34" w:name="_Toc158616537"/>
      <w:r w:rsidRPr="00AD5D1D">
        <w:t>references</w:t>
      </w:r>
      <w:bookmarkEnd w:id="34"/>
    </w:p>
    <w:p w:rsidR="00781CBD" w:rsidRPr="001734F1" w:rsidRDefault="00781CBD" w:rsidP="00781CBD">
      <w:pPr>
        <w:pStyle w:val="Paragraphedeliste"/>
        <w:numPr>
          <w:ilvl w:val="0"/>
          <w:numId w:val="27"/>
        </w:numPr>
        <w:ind w:left="0" w:firstLine="0"/>
        <w:jc w:val="both"/>
        <w:rPr>
          <w:rFonts w:cs="Arial"/>
        </w:rPr>
      </w:pPr>
      <w:bookmarkStart w:id="35" w:name="_Ref284694183"/>
      <w:r w:rsidRPr="001734F1">
        <w:rPr>
          <w:rFonts w:cs="Arial"/>
        </w:rPr>
        <w:t>C. Batini, M. Lenzerini, and S. B. Navathe. A comparative analysis of methodologies for database schema integration. ACM Comput. Surv., 18(4):323-364, 1986.</w:t>
      </w:r>
      <w:bookmarkEnd w:id="35"/>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36" w:name="_Ref284694744"/>
      <w:r w:rsidRPr="001734F1">
        <w:rPr>
          <w:rFonts w:cs="Arial"/>
        </w:rPr>
        <w:t>J. B_ezivin, M. Barbero, and F. Jouault. On the applicability scope of model driven engineering. In MOMPES '07, pages 3-7.</w:t>
      </w:r>
      <w:bookmarkEnd w:id="36"/>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37" w:name="_Ref284694739"/>
      <w:r w:rsidRPr="001734F1">
        <w:rPr>
          <w:rFonts w:cs="Arial"/>
        </w:rPr>
        <w:t>G. Brunet, M. Chechik, S. Easterbrook, S. Nejati, N. Niu, and M. Sabetzadeh. A manifesto for model merging. In GaMMa '06, pages 5-12.</w:t>
      </w:r>
      <w:bookmarkEnd w:id="37"/>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38" w:name="_Ref284695008"/>
      <w:r w:rsidRPr="001734F1">
        <w:rPr>
          <w:rFonts w:cs="Arial"/>
        </w:rPr>
        <w:t>S. Clarke. Extending standard uml with model composition semantics. Sci. Comput. Program., 44(1):71-100, 2002.</w:t>
      </w:r>
      <w:bookmarkEnd w:id="38"/>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39" w:name="_Ref284694089"/>
      <w:r w:rsidRPr="001734F1">
        <w:rPr>
          <w:rFonts w:cs="Arial"/>
        </w:rPr>
        <w:t>T. Cottenier, A. van den Berg, and T. Elrad. Modeling aspect-oriented compositions. In MoDELS Satellite Events, pages 100-109, 2005.</w:t>
      </w:r>
      <w:bookmarkEnd w:id="39"/>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0" w:name="_Ref284694945"/>
      <w:r w:rsidRPr="00710B60">
        <w:rPr>
          <w:rFonts w:cs="Arial"/>
          <w:lang w:val="pt-BR"/>
        </w:rPr>
        <w:t xml:space="preserve">J. S. Cuadrado and J. G. Molina. </w:t>
      </w:r>
      <w:r w:rsidRPr="001734F1">
        <w:rPr>
          <w:rFonts w:cs="Arial"/>
        </w:rPr>
        <w:t>A model-based approach to families of embedded domain-speci_c languages. IEEE Trans. Software Eng., 35(6):825-840, 2009.</w:t>
      </w:r>
      <w:bookmarkEnd w:id="40"/>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1" w:name="_Ref284695278"/>
      <w:r w:rsidRPr="001734F1">
        <w:rPr>
          <w:rFonts w:cs="Arial"/>
        </w:rPr>
        <w:t>M. D. D. Fabro and P. Valduriez. Towards the e_cient development of model transformations using model weaving and matching transformations. Software and System Modeling, 8(3):305-324, 2009.</w:t>
      </w:r>
      <w:bookmarkEnd w:id="41"/>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2" w:name="_Ref284694772"/>
      <w:r w:rsidRPr="001734F1">
        <w:rPr>
          <w:rFonts w:cs="Arial"/>
        </w:rPr>
        <w:t>F. Fleurey, B. Baudry, R. B. France, and S. Ghosh. A generic approach for automaticmodel composition. In MoDELS Workshops, pages 7-15, 2007.</w:t>
      </w:r>
      <w:bookmarkEnd w:id="42"/>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3" w:name="_Ref284694572"/>
      <w:r w:rsidRPr="001734F1">
        <w:rPr>
          <w:rFonts w:cs="Arial"/>
        </w:rPr>
        <w:t>C. Herrmann, H. Krahn, B. Rumpe, M. Schindler, and S. V</w:t>
      </w:r>
      <w:r w:rsidRPr="001734F1">
        <w:rPr>
          <w:rFonts w:ascii="Apple LiSung Light" w:eastAsia="Apple LiSung Light" w:hAnsi="Apple LiSung Light" w:cs="Apple LiSung Light" w:hint="eastAsia"/>
        </w:rPr>
        <w:t></w:t>
      </w:r>
      <w:r w:rsidRPr="001734F1">
        <w:rPr>
          <w:rFonts w:cs="Arial"/>
        </w:rPr>
        <w:t>olkel. An algebraicview on the semantics of model composition. In ECMDA-FA '07, pages 99-113.</w:t>
      </w:r>
      <w:bookmarkEnd w:id="43"/>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4" w:name="_Ref284694238"/>
      <w:r w:rsidRPr="001734F1">
        <w:rPr>
          <w:rFonts w:cs="Arial"/>
        </w:rPr>
        <w:t>F. Jouault, F. Allilaire, J. B_ezivin, and I. Kurtev. Atl: A model transformationtool. Sci. Comput. Program., 72(1-2):31-39, 2008.</w:t>
      </w:r>
      <w:bookmarkEnd w:id="44"/>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5" w:name="_Ref284694870"/>
      <w:r w:rsidRPr="001734F1">
        <w:rPr>
          <w:rFonts w:cs="Arial"/>
        </w:rPr>
        <w:t>D. S. Kolovos, R. F. Paige, and F. Polack. Merging models with the epsilon merginglanguage (eml). In MoDELS '06, pages 215{229.</w:t>
      </w:r>
      <w:bookmarkEnd w:id="45"/>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6" w:name="_Ref284694890"/>
      <w:r w:rsidRPr="001734F1">
        <w:rPr>
          <w:rFonts w:cs="Arial"/>
        </w:rPr>
        <w:t>D. S. Kolovos, R. F. Paige, and F. A. Polack. Model comparison: a foundationfor model composition and model transformation testing. In GaMMa '06, pages13{20. ACM, 2006.</w:t>
      </w:r>
      <w:bookmarkEnd w:id="46"/>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7" w:name="_Ref284695081"/>
      <w:r w:rsidRPr="001734F1">
        <w:rPr>
          <w:rFonts w:cs="Arial"/>
        </w:rPr>
        <w:t>D. S. Kolovos, L. M. Rose, N. D. Matragkas, R. F. Paige, F. A. C. Polack, and K. J. Fernandes. Constructing and navigating non-invasive model decorations. InICMT '10, pages 138{152.</w:t>
      </w:r>
      <w:bookmarkEnd w:id="47"/>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8" w:name="_Ref284694829"/>
      <w:r w:rsidRPr="001734F1">
        <w:rPr>
          <w:rFonts w:cs="Arial"/>
        </w:rPr>
        <w:t>K. Letkeman. Comparing and merging uml models in ibm rational software architect v7.0 part 7: Ad-hoc modeling - fusing two models with diagrams. developer-Works, pages 454{470, 2007.</w:t>
      </w:r>
      <w:bookmarkEnd w:id="48"/>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49" w:name="_Ref284694993"/>
      <w:r w:rsidRPr="001734F1">
        <w:rPr>
          <w:rFonts w:cs="Arial"/>
        </w:rPr>
        <w:t>S. Nejati, M. Sabetzadeh, M. Chechik, S. M. Easterbrook, and P. Zave. Matching and merging of statecharts speci_cations. In ICSE '07, pages 54{64.</w:t>
      </w:r>
      <w:bookmarkEnd w:id="49"/>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50" w:name="_Ref284694433"/>
      <w:r w:rsidRPr="001734F1">
        <w:rPr>
          <w:rFonts w:cs="Arial"/>
        </w:rPr>
        <w:t>Occello, A.-M. Pinna-Dery, M. Riveill, and G. Kniesel. Managing model evolution using the ccbm approach. In ECBS '08, pages 453{462.</w:t>
      </w:r>
      <w:bookmarkEnd w:id="50"/>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51" w:name="_Ref284694423"/>
      <w:r w:rsidRPr="00710B60">
        <w:rPr>
          <w:rFonts w:cs="Arial"/>
          <w:lang w:val="pt-BR"/>
        </w:rPr>
        <w:t xml:space="preserve">K. S. F. Oliveira and T. C. de Oliveira. </w:t>
      </w:r>
      <w:r w:rsidRPr="001734F1">
        <w:rPr>
          <w:rFonts w:cs="Arial"/>
        </w:rPr>
        <w:t>A guidance for model composition. In ICSEA '07, page 27.</w:t>
      </w:r>
      <w:bookmarkEnd w:id="51"/>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52" w:name="_Ref284694777"/>
      <w:r w:rsidRPr="001734F1">
        <w:rPr>
          <w:rFonts w:cs="Arial"/>
        </w:rPr>
        <w:t>R. Pottinger and P. A. Bernstein. Merging models based on given correspondences. In VLDB '03, pages 826{873.</w:t>
      </w:r>
      <w:bookmarkEnd w:id="52"/>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53" w:name="_Ref284694979"/>
      <w:r w:rsidRPr="00710B60">
        <w:rPr>
          <w:rFonts w:cs="Arial"/>
          <w:lang w:val="pt-BR"/>
        </w:rPr>
        <w:t xml:space="preserve">D. D. Ruscio, I. Malavolta, H. Muccini, P. Pelliccione, and A. Pierantonio. </w:t>
      </w:r>
      <w:r w:rsidRPr="001734F1">
        <w:rPr>
          <w:rFonts w:cs="Arial"/>
        </w:rPr>
        <w:t>Developing next generation adls through mde techniques. In ICSE '10, pages 85{94.</w:t>
      </w:r>
      <w:bookmarkEnd w:id="53"/>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54" w:name="_Ref284694785"/>
      <w:r w:rsidRPr="001734F1">
        <w:rPr>
          <w:rFonts w:cs="Arial"/>
        </w:rPr>
        <w:t>M. Sabetzadeh, S. Nejati, S. M. Easterbrook, and M. Chechik. A relationship driven approach to view merging. ACM SIGSOFT Software Engineering Notes '06, 31(6):1{2.</w:t>
      </w:r>
      <w:bookmarkEnd w:id="54"/>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55" w:name="_Ref284694701"/>
      <w:r w:rsidRPr="001734F1">
        <w:rPr>
          <w:rFonts w:cs="Arial"/>
        </w:rPr>
        <w:t>Vallecillo. On the combination of domain speci_c modeling languages. In ECMFA '10, pages 305{320.</w:t>
      </w:r>
      <w:bookmarkEnd w:id="55"/>
    </w:p>
    <w:p w:rsidR="00781CBD" w:rsidRPr="001734F1" w:rsidRDefault="00781CBD" w:rsidP="00781CBD">
      <w:pPr>
        <w:jc w:val="both"/>
        <w:rPr>
          <w:rFonts w:cs="Arial"/>
        </w:rPr>
      </w:pPr>
    </w:p>
    <w:p w:rsidR="00781CBD" w:rsidRPr="001734F1" w:rsidRDefault="00781CBD" w:rsidP="00781CBD">
      <w:pPr>
        <w:pStyle w:val="Paragraphedeliste"/>
        <w:numPr>
          <w:ilvl w:val="0"/>
          <w:numId w:val="27"/>
        </w:numPr>
        <w:ind w:left="0" w:firstLine="0"/>
        <w:jc w:val="both"/>
        <w:rPr>
          <w:rFonts w:cs="Arial"/>
        </w:rPr>
      </w:pPr>
      <w:bookmarkStart w:id="56" w:name="_Ref284695002"/>
      <w:r w:rsidRPr="001734F1">
        <w:rPr>
          <w:rFonts w:cs="Arial"/>
        </w:rPr>
        <w:t>Z. Xing and E. Stroulia. Umldi_: an algorithm for object-oriented design differencing. In ASE '05, pages 54{65.</w:t>
      </w:r>
      <w:bookmarkEnd w:id="56"/>
    </w:p>
    <w:sectPr w:rsidR="00781CBD" w:rsidRPr="001734F1" w:rsidSect="00781CBD">
      <w:pgSz w:w="11905" w:h="16837"/>
      <w:pgMar w:top="680" w:right="851" w:bottom="850" w:left="1418" w:header="624" w:footer="567" w:gutter="0"/>
      <w:formProt w:val="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BD" w:rsidRDefault="00781CBD" w:rsidP="00781CBD">
      <w:r>
        <w:separator/>
      </w:r>
    </w:p>
  </w:endnote>
  <w:endnote w:type="continuationSeparator" w:id="0">
    <w:p w:rsidR="00781CBD" w:rsidRDefault="00781CBD" w:rsidP="00781CB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ejaVu Sans">
    <w:charset w:val="00"/>
    <w:family w:val="swiss"/>
    <w:pitch w:val="variable"/>
    <w:sig w:usb0="E7002EFF" w:usb1="D200FDFF" w:usb2="0A046029" w:usb3="00000000" w:csb0="000001FF" w:csb1="00000000"/>
  </w:font>
  <w:font w:name="MS Serif">
    <w:panose1 w:val="00000000000000000000"/>
    <w:charset w:val="4D"/>
    <w:family w:val="roman"/>
    <w:notTrueType/>
    <w:pitch w:val="variable"/>
    <w:sig w:usb0="00000003" w:usb1="00000000" w:usb2="00000000" w:usb3="00000000" w:csb0="00000001" w:csb1="00000000"/>
  </w:font>
  <w:font w:name="Liberation Serif">
    <w:altName w:val="Times New Roman"/>
    <w:charset w:val="00"/>
    <w:family w:val="auto"/>
    <w:pitch w:val="variable"/>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Apple LiSung Light">
    <w:panose1 w:val="02000500000000000000"/>
    <w:charset w:val="51"/>
    <w:family w:val="auto"/>
    <w:pitch w:val="variable"/>
    <w:sig w:usb0="00000001" w:usb1="00000000" w:usb2="01000408"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BD" w:rsidRDefault="00781CBD"/>
  <w:p w:rsidR="00781CBD" w:rsidRPr="00FD52F9" w:rsidRDefault="00781CBD" w:rsidP="00781CBD">
    <w:pPr>
      <w:tabs>
        <w:tab w:val="right" w:pos="9543"/>
      </w:tabs>
      <w:ind w:left="2832"/>
      <w:rPr>
        <w:color w:val="CE5F28"/>
        <w:sz w:val="4"/>
        <w:lang w:val="en-GB"/>
      </w:rPr>
    </w:pPr>
    <w:r>
      <w:rPr>
        <w:sz w:val="11"/>
      </w:rPr>
      <w:tab/>
    </w:r>
    <w:r w:rsidRPr="00236720">
      <w:rPr>
        <w:sz w:val="11"/>
        <w:lang w:val="en-GB"/>
      </w:rPr>
      <w:br/>
    </w:r>
    <w:r w:rsidRPr="00FD52F9">
      <w:rPr>
        <w:color w:val="CE5F28"/>
        <w:sz w:val="10"/>
        <w:lang w:val="en-GB"/>
      </w:rPr>
      <w:t>©Galaxy consortium, 2010. ALL RIGHTS RESERVED. CONFIDENTIAL AND PROPRIETARY DOCUMENT.</w:t>
    </w:r>
    <w:r w:rsidRPr="00FD52F9">
      <w:rPr>
        <w:color w:val="CE5F28"/>
        <w:sz w:val="11"/>
        <w:lang w:val="en-GB"/>
      </w:rPr>
      <w:tab/>
    </w:r>
  </w:p>
  <w:p w:rsidR="00781CBD" w:rsidRPr="00FD52F9" w:rsidRDefault="00781CBD">
    <w:pPr>
      <w:spacing w:before="60" w:line="90" w:lineRule="exact"/>
      <w:jc w:val="right"/>
      <w:rPr>
        <w:rFonts w:ascii="Arial Black" w:hAnsi="Arial Black"/>
        <w:i/>
        <w:iCs/>
        <w:color w:val="280B70"/>
        <w:sz w:val="13"/>
        <w:lang w:val="en-GB"/>
      </w:rPr>
    </w:pPr>
    <w:r w:rsidRPr="00FD52F9">
      <w:rPr>
        <w:rFonts w:ascii="Arial Black" w:hAnsi="Arial Black"/>
        <w:i/>
        <w:iCs/>
        <w:snapToGrid w:val="0"/>
        <w:color w:val="280B70"/>
        <w:sz w:val="13"/>
        <w:lang w:val="en-GB"/>
      </w:rPr>
      <w:t xml:space="preserve">Page </w:t>
    </w:r>
    <w:r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w:instrText>
    </w:r>
    <w:r w:rsidR="000320F7">
      <w:rPr>
        <w:rFonts w:ascii="Arial Black" w:hAnsi="Arial Black"/>
        <w:i/>
        <w:iCs/>
        <w:snapToGrid w:val="0"/>
        <w:color w:val="280B70"/>
        <w:sz w:val="13"/>
        <w:lang w:val="en-GB"/>
      </w:rPr>
      <w:instrText>PAGE</w:instrText>
    </w:r>
    <w:r w:rsidRPr="00FD52F9">
      <w:rPr>
        <w:rFonts w:ascii="Arial Black" w:hAnsi="Arial Black"/>
        <w:i/>
        <w:iCs/>
        <w:snapToGrid w:val="0"/>
        <w:color w:val="280B70"/>
        <w:sz w:val="13"/>
        <w:lang w:val="en-GB"/>
      </w:rPr>
      <w:instrText xml:space="preserve"> </w:instrText>
    </w:r>
    <w:r w:rsidRPr="00FD52F9">
      <w:rPr>
        <w:rFonts w:ascii="Arial Black" w:hAnsi="Arial Black"/>
        <w:i/>
        <w:iCs/>
        <w:snapToGrid w:val="0"/>
        <w:color w:val="280B70"/>
        <w:sz w:val="13"/>
      </w:rPr>
      <w:fldChar w:fldCharType="separate"/>
    </w:r>
    <w:r w:rsidR="000320F7">
      <w:rPr>
        <w:rFonts w:ascii="Arial Black" w:hAnsi="Arial Black"/>
        <w:i/>
        <w:iCs/>
        <w:noProof/>
        <w:snapToGrid w:val="0"/>
        <w:color w:val="280B70"/>
        <w:sz w:val="13"/>
        <w:lang w:val="en-GB"/>
      </w:rPr>
      <w:t>22</w:t>
    </w:r>
    <w:r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lang w:val="en-GB"/>
      </w:rPr>
      <w:t xml:space="preserve"> of </w:t>
    </w:r>
    <w:r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w:instrText>
    </w:r>
    <w:r w:rsidR="000320F7">
      <w:rPr>
        <w:rFonts w:ascii="Arial Black" w:hAnsi="Arial Black"/>
        <w:i/>
        <w:iCs/>
        <w:snapToGrid w:val="0"/>
        <w:color w:val="280B70"/>
        <w:sz w:val="13"/>
        <w:lang w:val="en-GB"/>
      </w:rPr>
      <w:instrText>NUMPAGES</w:instrText>
    </w:r>
    <w:r w:rsidRPr="00FD52F9">
      <w:rPr>
        <w:rFonts w:ascii="Arial Black" w:hAnsi="Arial Black"/>
        <w:i/>
        <w:iCs/>
        <w:snapToGrid w:val="0"/>
        <w:color w:val="280B70"/>
        <w:sz w:val="13"/>
        <w:lang w:val="en-GB"/>
      </w:rPr>
      <w:instrText xml:space="preserve"> </w:instrText>
    </w:r>
    <w:r w:rsidRPr="00FD52F9">
      <w:rPr>
        <w:rFonts w:ascii="Arial Black" w:hAnsi="Arial Black"/>
        <w:i/>
        <w:iCs/>
        <w:snapToGrid w:val="0"/>
        <w:color w:val="280B70"/>
        <w:sz w:val="13"/>
      </w:rPr>
      <w:fldChar w:fldCharType="separate"/>
    </w:r>
    <w:r w:rsidR="000320F7">
      <w:rPr>
        <w:rFonts w:ascii="Arial Black" w:hAnsi="Arial Black"/>
        <w:i/>
        <w:iCs/>
        <w:noProof/>
        <w:snapToGrid w:val="0"/>
        <w:color w:val="280B70"/>
        <w:sz w:val="13"/>
        <w:lang w:val="en-GB"/>
      </w:rPr>
      <w:t>22</w:t>
    </w:r>
    <w:r w:rsidRPr="00FD52F9">
      <w:rPr>
        <w:rFonts w:ascii="Arial Black" w:hAnsi="Arial Black"/>
        <w:i/>
        <w:iCs/>
        <w:snapToGrid w:val="0"/>
        <w:color w:val="280B70"/>
        <w:sz w:val="13"/>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BD" w:rsidRDefault="00781CBD">
    <w:pPr>
      <w:rPr>
        <w:sz w:val="10"/>
      </w:rPr>
    </w:pPr>
  </w:p>
  <w:p w:rsidR="00781CBD" w:rsidRDefault="00781CBD">
    <w:pPr>
      <w:rPr>
        <w:sz w:val="10"/>
      </w:rPr>
    </w:pPr>
  </w:p>
  <w:p w:rsidR="00781CBD" w:rsidRPr="007B5FEF" w:rsidRDefault="00781CBD">
    <w:pPr>
      <w:rPr>
        <w:sz w:val="10"/>
      </w:rPr>
    </w:pPr>
    <w:r w:rsidRPr="007B5FEF">
      <w:rPr>
        <w:sz w:val="10"/>
      </w:rPr>
      <w:t xml:space="preserve">© </w:t>
    </w:r>
    <w:r>
      <w:rPr>
        <w:sz w:val="10"/>
      </w:rPr>
      <w:fldChar w:fldCharType="begin"/>
    </w:r>
    <w:r w:rsidRPr="007B5FEF">
      <w:rPr>
        <w:sz w:val="10"/>
      </w:rPr>
      <w:instrText xml:space="preserve"> </w:instrText>
    </w:r>
    <w:r w:rsidR="000320F7">
      <w:rPr>
        <w:sz w:val="10"/>
      </w:rPr>
      <w:instrText>IF</w:instrText>
    </w:r>
    <w:r w:rsidRPr="007B5FEF">
      <w:rPr>
        <w:sz w:val="10"/>
      </w:rPr>
      <w:instrText xml:space="preserve"> "</w:instrText>
    </w:r>
    <w:r>
      <w:rPr>
        <w:sz w:val="10"/>
      </w:rPr>
      <w:fldChar w:fldCharType="begin"/>
    </w:r>
    <w:r w:rsidRPr="007B5FEF">
      <w:rPr>
        <w:sz w:val="10"/>
      </w:rPr>
      <w:instrText xml:space="preserve"> </w:instrText>
    </w:r>
    <w:r w:rsidR="000320F7">
      <w:rPr>
        <w:sz w:val="10"/>
      </w:rPr>
      <w:instrText>DOCPROPERTY</w:instrText>
    </w:r>
    <w:r w:rsidRPr="007B5FEF">
      <w:rPr>
        <w:sz w:val="10"/>
      </w:rPr>
      <w:instrText xml:space="preserve"> "A_Doc_NatCo"  \* MERGEFORMAT </w:instrText>
    </w:r>
    <w:r>
      <w:rPr>
        <w:sz w:val="10"/>
      </w:rPr>
      <w:fldChar w:fldCharType="separate"/>
    </w:r>
    <w:r>
      <w:rPr>
        <w:b/>
        <w:bCs/>
        <w:sz w:val="10"/>
      </w:rPr>
      <w:instrText>Erreur ! Nom de propriété de document inconnu.</w:instrText>
    </w:r>
    <w:r>
      <w:rPr>
        <w:sz w:val="10"/>
      </w:rPr>
      <w:fldChar w:fldCharType="end"/>
    </w:r>
    <w:r w:rsidRPr="007B5FEF">
      <w:rPr>
        <w:sz w:val="10"/>
      </w:rPr>
      <w:instrText>" = "9" "</w:instrText>
    </w:r>
    <w:fldSimple w:instr=" DOCPROPERTY &quot;A_Doc_Copyright_Footer&quot;  \* MERGEFORMAT ">
      <w:r w:rsidRPr="007B5FEF">
        <w:rPr>
          <w:sz w:val="10"/>
        </w:rPr>
        <w:instrText>Company</w:instrText>
      </w:r>
    </w:fldSimple>
    <w:r w:rsidRPr="007B5FEF">
      <w:rPr>
        <w:sz w:val="10"/>
      </w:rPr>
      <w:instrText xml:space="preserve"> </w:instrText>
    </w:r>
    <w:r>
      <w:rPr>
        <w:sz w:val="10"/>
      </w:rPr>
      <w:fldChar w:fldCharType="begin"/>
    </w:r>
    <w:r w:rsidRPr="007B5FEF">
      <w:rPr>
        <w:sz w:val="10"/>
      </w:rPr>
      <w:instrText xml:space="preserve"> </w:instrText>
    </w:r>
    <w:r w:rsidR="000320F7">
      <w:rPr>
        <w:sz w:val="10"/>
      </w:rPr>
      <w:instrText>DOCPROPERTY</w:instrText>
    </w:r>
    <w:r w:rsidRPr="007B5FEF">
      <w:rPr>
        <w:sz w:val="10"/>
      </w:rPr>
      <w:instrText xml:space="preserve"> "A_Plant"  \* MERGEFORMAT </w:instrText>
    </w:r>
    <w:r>
      <w:rPr>
        <w:sz w:val="10"/>
      </w:rPr>
      <w:fldChar w:fldCharType="end"/>
    </w:r>
    <w:r w:rsidRPr="007B5FEF">
      <w:rPr>
        <w:sz w:val="10"/>
      </w:rPr>
      <w:instrText>" "</w:instrText>
    </w:r>
    <w:r>
      <w:rPr>
        <w:sz w:val="10"/>
      </w:rPr>
      <w:fldChar w:fldCharType="begin"/>
    </w:r>
    <w:r w:rsidRPr="007B5FEF">
      <w:rPr>
        <w:sz w:val="10"/>
      </w:rPr>
      <w:instrText xml:space="preserve"> </w:instrText>
    </w:r>
    <w:r w:rsidR="000320F7">
      <w:rPr>
        <w:sz w:val="10"/>
      </w:rPr>
      <w:instrText>DOCPROPERTY</w:instrText>
    </w:r>
    <w:r w:rsidRPr="007B5FEF">
      <w:rPr>
        <w:sz w:val="10"/>
      </w:rPr>
      <w:instrText xml:space="preserve"> "A_Doc_Copyright_Footer"  \* MERGEFORMAT </w:instrText>
    </w:r>
    <w:r>
      <w:rPr>
        <w:sz w:val="10"/>
      </w:rPr>
      <w:fldChar w:fldCharType="separate"/>
    </w:r>
    <w:r>
      <w:rPr>
        <w:b/>
        <w:bCs/>
        <w:sz w:val="10"/>
      </w:rPr>
      <w:instrText>Erreur ! Nom de propriété de document inconnu.</w:instrText>
    </w:r>
    <w:r>
      <w:rPr>
        <w:sz w:val="10"/>
      </w:rPr>
      <w:fldChar w:fldCharType="end"/>
    </w:r>
    <w:r w:rsidRPr="007B5FEF">
      <w:rPr>
        <w:sz w:val="10"/>
      </w:rPr>
      <w:instrText xml:space="preserve">" \* MERGEFORMAT </w:instrText>
    </w:r>
    <w:r>
      <w:rPr>
        <w:sz w:val="10"/>
      </w:rPr>
      <w:fldChar w:fldCharType="separate"/>
    </w:r>
    <w:r w:rsidRPr="003876D8">
      <w:rPr>
        <w:noProof/>
        <w:sz w:val="10"/>
      </w:rPr>
      <w:t>Erreur ! Nom de</w:t>
    </w:r>
    <w:r>
      <w:rPr>
        <w:b/>
        <w:bCs/>
        <w:noProof/>
        <w:sz w:val="10"/>
      </w:rPr>
      <w:t xml:space="preserve"> propriété de document inconnu.</w:t>
    </w:r>
    <w:r>
      <w:rPr>
        <w:sz w:val="10"/>
      </w:rPr>
      <w:fldChar w:fldCharType="end"/>
    </w:r>
    <w:r w:rsidRPr="007B5FEF">
      <w:rPr>
        <w:sz w:val="10"/>
      </w:rPr>
      <w:t xml:space="preserve"> </w:t>
    </w:r>
    <w:r>
      <w:rPr>
        <w:sz w:val="10"/>
      </w:rPr>
      <w:fldChar w:fldCharType="begin"/>
    </w:r>
    <w:r w:rsidRPr="007B5FEF">
      <w:rPr>
        <w:sz w:val="10"/>
      </w:rPr>
      <w:instrText xml:space="preserve"> </w:instrText>
    </w:r>
    <w:r w:rsidR="000320F7">
      <w:rPr>
        <w:sz w:val="10"/>
      </w:rPr>
      <w:instrText>DOCPROPERTY</w:instrText>
    </w:r>
    <w:r w:rsidRPr="007B5FEF">
      <w:rPr>
        <w:sz w:val="10"/>
      </w:rPr>
      <w:instrText xml:space="preserve"> "A_Doc_Copyright_Year"  \* MERGEFORMAT </w:instrText>
    </w:r>
    <w:r>
      <w:rPr>
        <w:sz w:val="10"/>
      </w:rPr>
      <w:fldChar w:fldCharType="separate"/>
    </w:r>
    <w:r>
      <w:rPr>
        <w:b/>
        <w:bCs/>
        <w:sz w:val="10"/>
      </w:rPr>
      <w:t>Erreur ! Nom de propriété de document inconnu.</w:t>
    </w:r>
    <w:r>
      <w:rPr>
        <w:sz w:val="10"/>
      </w:rPr>
      <w:fldChar w:fldCharType="end"/>
    </w:r>
    <w:r w:rsidRPr="00236720">
      <w:rPr>
        <w:sz w:val="10"/>
      </w:rPr>
      <w:t>. All rights reserved. Confidential and proprietary document.</w:t>
    </w:r>
    <w:r w:rsidRPr="00236720">
      <w:rPr>
        <w:i/>
        <w:sz w:val="11"/>
      </w:rPr>
      <w:t xml:space="preserve"> </w:t>
    </w:r>
    <w:r>
      <w:rPr>
        <w:iCs/>
        <w:sz w:val="10"/>
      </w:rPr>
      <w:fldChar w:fldCharType="begin"/>
    </w:r>
    <w:r w:rsidRPr="00236720">
      <w:rPr>
        <w:iCs/>
        <w:sz w:val="10"/>
      </w:rPr>
      <w:instrText xml:space="preserve"> </w:instrText>
    </w:r>
    <w:r w:rsidR="000320F7">
      <w:rPr>
        <w:iCs/>
        <w:sz w:val="10"/>
      </w:rPr>
      <w:instrText>DOCPROPERTY</w:instrText>
    </w:r>
    <w:r w:rsidRPr="00236720">
      <w:rPr>
        <w:iCs/>
        <w:sz w:val="10"/>
      </w:rPr>
      <w:instrText xml:space="preserve"> "V_Export_Control_Text1" \* MERGEFORMAT </w:instrText>
    </w:r>
    <w:r>
      <w:rPr>
        <w:iCs/>
        <w:sz w:val="10"/>
      </w:rPr>
      <w:fldChar w:fldCharType="separate"/>
    </w:r>
    <w:r>
      <w:rPr>
        <w:b/>
        <w:bCs/>
        <w:iCs/>
        <w:sz w:val="10"/>
      </w:rPr>
      <w:t>Erreur ! Nom de propriété de document inconnu.</w:t>
    </w:r>
    <w:r>
      <w:rPr>
        <w:iCs/>
        <w:sz w:val="10"/>
      </w:rPr>
      <w:fldChar w:fldCharType="end"/>
    </w:r>
    <w:r>
      <w:rPr>
        <w:iCs/>
        <w:sz w:val="10"/>
      </w:rPr>
      <w:fldChar w:fldCharType="begin"/>
    </w:r>
    <w:r w:rsidRPr="007B5FEF">
      <w:rPr>
        <w:iCs/>
        <w:sz w:val="10"/>
      </w:rPr>
      <w:instrText xml:space="preserve"> </w:instrText>
    </w:r>
    <w:r w:rsidR="000320F7">
      <w:rPr>
        <w:iCs/>
        <w:sz w:val="10"/>
      </w:rPr>
      <w:instrText>DOCPROPERTY</w:instrText>
    </w:r>
    <w:r w:rsidRPr="007B5FEF">
      <w:rPr>
        <w:iCs/>
        <w:sz w:val="10"/>
      </w:rPr>
      <w:instrText xml:space="preserve"> "V_Export_Control_Text2" \* MERGEFORMAT </w:instrText>
    </w:r>
    <w:r>
      <w:rPr>
        <w:iCs/>
        <w:sz w:val="10"/>
      </w:rPr>
      <w:fldChar w:fldCharType="separate"/>
    </w:r>
    <w:r>
      <w:rPr>
        <w:b/>
        <w:bCs/>
        <w:iCs/>
        <w:sz w:val="10"/>
      </w:rPr>
      <w:t>Erreur ! Nom de propriété de document inconnu.</w:t>
    </w:r>
    <w:r>
      <w:rPr>
        <w:iCs/>
        <w:sz w:val="10"/>
      </w:rPr>
      <w:fldChar w:fldCharType="end"/>
    </w:r>
    <w:r>
      <w:rPr>
        <w:iCs/>
        <w:sz w:val="10"/>
      </w:rPr>
      <w:fldChar w:fldCharType="begin"/>
    </w:r>
    <w:r w:rsidRPr="007B5FEF">
      <w:rPr>
        <w:iCs/>
        <w:sz w:val="10"/>
      </w:rPr>
      <w:instrText xml:space="preserve"> </w:instrText>
    </w:r>
    <w:r w:rsidR="000320F7">
      <w:rPr>
        <w:iCs/>
        <w:sz w:val="10"/>
      </w:rPr>
      <w:instrText>DOCPROPERTY</w:instrText>
    </w:r>
    <w:r w:rsidRPr="007B5FEF">
      <w:rPr>
        <w:iCs/>
        <w:sz w:val="10"/>
      </w:rPr>
      <w:instrText xml:space="preserve"> "V_Export_Control_Text3" \* MERGEFORMAT </w:instrText>
    </w:r>
    <w:r>
      <w:rPr>
        <w:iCs/>
        <w:sz w:val="10"/>
      </w:rPr>
      <w:fldChar w:fldCharType="separate"/>
    </w:r>
    <w:r>
      <w:rPr>
        <w:b/>
        <w:bCs/>
        <w:iCs/>
        <w:sz w:val="10"/>
      </w:rPr>
      <w:t>Erreur ! Nom de propriété de document inconnu.</w:t>
    </w:r>
    <w:r>
      <w:rPr>
        <w:iCs/>
        <w:sz w:val="10"/>
      </w:rPr>
      <w:fldChar w:fldCharType="end"/>
    </w:r>
    <w:r>
      <w:rPr>
        <w:iCs/>
        <w:sz w:val="10"/>
      </w:rPr>
      <w:fldChar w:fldCharType="begin"/>
    </w:r>
    <w:r w:rsidRPr="007B5FEF">
      <w:rPr>
        <w:iCs/>
        <w:sz w:val="10"/>
      </w:rPr>
      <w:instrText xml:space="preserve"> </w:instrText>
    </w:r>
    <w:r w:rsidR="000320F7">
      <w:rPr>
        <w:iCs/>
        <w:sz w:val="10"/>
      </w:rPr>
      <w:instrText>DOCPROPERTY</w:instrText>
    </w:r>
    <w:r w:rsidRPr="007B5FEF">
      <w:rPr>
        <w:iCs/>
        <w:sz w:val="10"/>
      </w:rPr>
      <w:instrText xml:space="preserve"> "V_Export_Control_Text4" \* MERGEFORMAT </w:instrText>
    </w:r>
    <w:r>
      <w:rPr>
        <w:iCs/>
        <w:sz w:val="10"/>
      </w:rPr>
      <w:fldChar w:fldCharType="separate"/>
    </w:r>
    <w:r>
      <w:rPr>
        <w:b/>
        <w:bCs/>
        <w:iCs/>
        <w:sz w:val="10"/>
      </w:rPr>
      <w:t>Erreur ! Nom de propriété de document inconnu.</w:t>
    </w:r>
    <w:r>
      <w:rPr>
        <w:iCs/>
        <w:sz w:val="10"/>
      </w:rPr>
      <w:fldChar w:fldCharType="end"/>
    </w:r>
  </w:p>
  <w:p w:rsidR="00781CBD" w:rsidRPr="00CD1258" w:rsidRDefault="00781CBD">
    <w:pPr>
      <w:rPr>
        <w:sz w:val="10"/>
        <w:lang w:val="en-GB"/>
      </w:rPr>
    </w:pPr>
    <w:r w:rsidRPr="002A1B12">
      <w:rPr>
        <w:sz w:val="10"/>
      </w:rPr>
      <w:t xml:space="preserve">This document and all information contained herein is the sole property of </w:t>
    </w:r>
    <w:r>
      <w:rPr>
        <w:sz w:val="10"/>
      </w:rPr>
      <w:fldChar w:fldCharType="begin"/>
    </w:r>
    <w:r w:rsidRPr="002A1B12">
      <w:rPr>
        <w:sz w:val="10"/>
      </w:rPr>
      <w:instrText xml:space="preserve"> </w:instrText>
    </w:r>
    <w:r w:rsidR="000320F7">
      <w:rPr>
        <w:sz w:val="10"/>
      </w:rPr>
      <w:instrText>DOCPROPERTY</w:instrText>
    </w:r>
    <w:r w:rsidRPr="002A1B12">
      <w:rPr>
        <w:sz w:val="10"/>
      </w:rPr>
      <w:instrText xml:space="preserve"> "A_Doc_Copyright_Footer"  \* MERGEFORMAT </w:instrText>
    </w:r>
    <w:r>
      <w:rPr>
        <w:sz w:val="10"/>
      </w:rPr>
      <w:fldChar w:fldCharType="separate"/>
    </w:r>
    <w:r w:rsidRPr="003C6D5C">
      <w:rPr>
        <w:b/>
        <w:bCs/>
        <w:sz w:val="10"/>
      </w:rPr>
      <w:t xml:space="preserve">Erreur ! </w:t>
    </w:r>
    <w:r>
      <w:rPr>
        <w:b/>
        <w:bCs/>
        <w:sz w:val="10"/>
      </w:rPr>
      <w:t>Nom de propriété de document inconnu.</w:t>
    </w:r>
    <w:r>
      <w:rPr>
        <w:sz w:val="10"/>
      </w:rPr>
      <w:fldChar w:fldCharType="end"/>
    </w:r>
    <w:r w:rsidRPr="007A7418">
      <w:rPr>
        <w:sz w:val="10"/>
        <w:lang w:val="en-GB"/>
      </w:rPr>
      <w:t xml:space="preserve">. </w:t>
    </w:r>
    <w:r w:rsidRPr="00CD1258">
      <w:rPr>
        <w:sz w:val="10"/>
        <w:lang w:val="en-GB"/>
      </w:rPr>
      <w:t xml:space="preserve">No intellectual property rights are granted by the delivery of this document or the disclosure of its content. </w:t>
    </w:r>
    <w:r w:rsidRPr="007A7418">
      <w:rPr>
        <w:sz w:val="10"/>
        <w:lang w:val="en-GB"/>
      </w:rPr>
      <w:t xml:space="preserve">This document shall not be reproduced or disclosed to a third party without the express written consent of </w:t>
    </w:r>
    <w:r>
      <w:rPr>
        <w:sz w:val="10"/>
      </w:rPr>
      <w:fldChar w:fldCharType="begin"/>
    </w:r>
    <w:r w:rsidRPr="007A7418">
      <w:rPr>
        <w:sz w:val="10"/>
        <w:lang w:val="en-GB"/>
      </w:rPr>
      <w:instrText xml:space="preserve"> </w:instrText>
    </w:r>
    <w:r w:rsidR="000320F7">
      <w:rPr>
        <w:sz w:val="10"/>
        <w:lang w:val="en-GB"/>
      </w:rPr>
      <w:instrText>DOCPROPERTY</w:instrText>
    </w:r>
    <w:r w:rsidRPr="007A7418">
      <w:rPr>
        <w:sz w:val="10"/>
        <w:lang w:val="en-GB"/>
      </w:rPr>
      <w:instrText xml:space="preserve"> "A_Doc_Copyright_Footer"  \* MERGEFORMAT </w:instrText>
    </w:r>
    <w:r>
      <w:rPr>
        <w:sz w:val="10"/>
      </w:rPr>
      <w:fldChar w:fldCharType="separate"/>
    </w:r>
    <w:r w:rsidRPr="003C6D5C">
      <w:rPr>
        <w:b/>
        <w:bCs/>
        <w:sz w:val="10"/>
      </w:rPr>
      <w:t xml:space="preserve">Erreur ! </w:t>
    </w:r>
    <w:r>
      <w:rPr>
        <w:b/>
        <w:bCs/>
        <w:sz w:val="10"/>
      </w:rPr>
      <w:t>Nom de propriété de document inconnu.</w:t>
    </w:r>
    <w:r>
      <w:rPr>
        <w:sz w:val="10"/>
      </w:rPr>
      <w:fldChar w:fldCharType="end"/>
    </w:r>
    <w:r w:rsidRPr="007A7418">
      <w:rPr>
        <w:sz w:val="10"/>
        <w:lang w:val="en-GB"/>
      </w:rPr>
      <w:t xml:space="preserve">. </w:t>
    </w:r>
    <w:r w:rsidRPr="00CD1258">
      <w:rPr>
        <w:sz w:val="10"/>
        <w:lang w:val="en-GB"/>
      </w:rPr>
      <w:t>This document and its content shall not be used for any purpose other than that for which it is supplied.</w:t>
    </w:r>
  </w:p>
  <w:p w:rsidR="00781CBD" w:rsidRPr="00CD1258" w:rsidRDefault="00781CBD">
    <w:pPr>
      <w:pBdr>
        <w:bottom w:val="single" w:sz="4" w:space="1" w:color="auto"/>
      </w:pBdr>
      <w:spacing w:before="226"/>
      <w:ind w:left="20"/>
      <w:rPr>
        <w:sz w:val="2"/>
        <w:lang w:val="en-GB"/>
      </w:rPr>
    </w:pPr>
  </w:p>
  <w:tbl>
    <w:tblPr>
      <w:tblW w:w="0" w:type="auto"/>
      <w:tblLayout w:type="fixed"/>
      <w:tblLook w:val="0000"/>
    </w:tblPr>
    <w:tblGrid>
      <w:gridCol w:w="2103"/>
      <w:gridCol w:w="2895"/>
      <w:gridCol w:w="2536"/>
      <w:gridCol w:w="2319"/>
    </w:tblGrid>
    <w:tr w:rsidR="00781CBD">
      <w:tc>
        <w:tcPr>
          <w:tcW w:w="2103" w:type="dxa"/>
        </w:tcPr>
        <w:p w:rsidR="00781CBD" w:rsidRDefault="00781CBD">
          <w:pPr>
            <w:rPr>
              <w:b/>
              <w:noProof/>
              <w:sz w:val="14"/>
            </w:rPr>
          </w:pPr>
          <w:r>
            <w:rPr>
              <w:b/>
              <w:i/>
              <w:noProof/>
              <w:sz w:val="14"/>
            </w:rPr>
            <w:fldChar w:fldCharType="begin"/>
          </w:r>
          <w:r>
            <w:rPr>
              <w:b/>
              <w:i/>
              <w:noProof/>
              <w:sz w:val="14"/>
            </w:rPr>
            <w:instrText xml:space="preserve"> </w:instrText>
          </w:r>
          <w:r w:rsidR="000320F7">
            <w:rPr>
              <w:b/>
              <w:i/>
              <w:noProof/>
              <w:sz w:val="14"/>
            </w:rPr>
            <w:instrText>DOCP</w:instrText>
          </w:r>
          <w:r w:rsidR="000320F7">
            <w:rPr>
              <w:b/>
              <w:i/>
              <w:noProof/>
              <w:sz w:val="14"/>
            </w:rPr>
            <w:instrText>ROPERTY</w:instrText>
          </w:r>
          <w:r>
            <w:rPr>
              <w:b/>
              <w:i/>
              <w:noProof/>
              <w:sz w:val="14"/>
            </w:rPr>
            <w:instrText xml:space="preserve"> "V_Natco_Box1" \* MERGEFORMAT </w:instrText>
          </w:r>
          <w:r>
            <w:rPr>
              <w:b/>
              <w:i/>
              <w:noProof/>
              <w:sz w:val="14"/>
            </w:rPr>
            <w:fldChar w:fldCharType="separate"/>
          </w:r>
          <w:r>
            <w:rPr>
              <w:bCs/>
              <w:i/>
              <w:noProof/>
              <w:sz w:val="14"/>
            </w:rPr>
            <w:t>Erreur ! Nom de propriété de document inconnu.</w:t>
          </w:r>
          <w:r>
            <w:rPr>
              <w:b/>
              <w:i/>
              <w:noProof/>
              <w:sz w:val="14"/>
            </w:rPr>
            <w:fldChar w:fldCharType="end"/>
          </w:r>
          <w:r>
            <w:rPr>
              <w:b/>
              <w:i/>
              <w:noProof/>
              <w:sz w:val="14"/>
            </w:rPr>
            <w:fldChar w:fldCharType="begin"/>
          </w:r>
          <w:r>
            <w:rPr>
              <w:b/>
              <w:i/>
              <w:noProof/>
              <w:sz w:val="14"/>
            </w:rPr>
            <w:instrText xml:space="preserve"> </w:instrText>
          </w:r>
          <w:r w:rsidR="000320F7">
            <w:rPr>
              <w:b/>
              <w:i/>
              <w:noProof/>
              <w:sz w:val="14"/>
            </w:rPr>
            <w:instrText>DOCPROPERTY</w:instrText>
          </w:r>
          <w:r>
            <w:rPr>
              <w:b/>
              <w:i/>
              <w:noProof/>
              <w:sz w:val="14"/>
            </w:rPr>
            <w:instrText xml:space="preserve"> "V_Natco_Box1a" \* MERGEFORMAT </w:instrText>
          </w:r>
          <w:r>
            <w:rPr>
              <w:b/>
              <w:i/>
              <w:noProof/>
              <w:sz w:val="14"/>
            </w:rPr>
            <w:fldChar w:fldCharType="separate"/>
          </w:r>
          <w:r>
            <w:rPr>
              <w:bCs/>
              <w:i/>
              <w:noProof/>
              <w:sz w:val="14"/>
            </w:rPr>
            <w:t>Erreur ! Nom de propriété de document inconnu.</w:t>
          </w:r>
          <w:r>
            <w:rPr>
              <w:b/>
              <w:i/>
              <w:noProof/>
              <w:sz w:val="14"/>
            </w:rPr>
            <w:fldChar w:fldCharType="end"/>
          </w:r>
        </w:p>
      </w:tc>
      <w:tc>
        <w:tcPr>
          <w:tcW w:w="2895" w:type="dxa"/>
        </w:tcPr>
        <w:p w:rsidR="00781CBD" w:rsidRDefault="00781CBD">
          <w:pPr>
            <w:rPr>
              <w:bCs/>
              <w:noProof/>
              <w:sz w:val="11"/>
            </w:rPr>
          </w:pP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"V_Natco_Box2" \* MERGEFORMAT </w:instrText>
          </w:r>
          <w:r>
            <w:rPr>
              <w:bCs/>
              <w:i/>
              <w:noProof/>
              <w:sz w:val="11"/>
            </w:rPr>
            <w:fldChar w:fldCharType="separate"/>
          </w:r>
          <w:r>
            <w:rPr>
              <w:b/>
              <w:i/>
              <w:noProof/>
              <w:sz w:val="11"/>
            </w:rPr>
            <w:t>Erreur ! Nom de propriété de document inconnu.</w:t>
          </w:r>
          <w:r>
            <w:rPr>
              <w:bCs/>
              <w:i/>
              <w:noProof/>
              <w:sz w:val="11"/>
            </w:rPr>
            <w:fldChar w:fldCharType="end"/>
          </w: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"V_Natco_Box2a" \* MERGEFORMAT </w:instrText>
          </w:r>
          <w:r>
            <w:rPr>
              <w:bCs/>
              <w:i/>
              <w:noProof/>
              <w:sz w:val="11"/>
            </w:rPr>
            <w:fldChar w:fldCharType="separate"/>
          </w:r>
          <w:r>
            <w:rPr>
              <w:b/>
              <w:i/>
              <w:noProof/>
              <w:sz w:val="11"/>
            </w:rPr>
            <w:t>Erreur ! Nom de propriété de document inconnu.</w:t>
          </w:r>
          <w:r>
            <w:rPr>
              <w:bCs/>
              <w:i/>
              <w:noProof/>
              <w:sz w:val="11"/>
            </w:rPr>
            <w:fldChar w:fldCharType="end"/>
          </w: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"V_Natco_Box2b"  \* MERGEFORMAT </w:instrText>
          </w:r>
          <w:r>
            <w:rPr>
              <w:bCs/>
              <w:i/>
              <w:noProof/>
              <w:sz w:val="11"/>
            </w:rPr>
            <w:fldChar w:fldCharType="separate"/>
          </w:r>
          <w:r>
            <w:rPr>
              <w:b/>
              <w:i/>
              <w:noProof/>
              <w:sz w:val="11"/>
            </w:rPr>
            <w:t>Erreur ! Nom de propriété de document inconnu.</w:t>
          </w:r>
          <w:r>
            <w:rPr>
              <w:bCs/>
              <w:i/>
              <w:noProof/>
              <w:sz w:val="11"/>
            </w:rPr>
            <w:fldChar w:fldCharType="end"/>
          </w:r>
        </w:p>
      </w:tc>
      <w:tc>
        <w:tcPr>
          <w:tcW w:w="2536" w:type="dxa"/>
        </w:tcPr>
        <w:p w:rsidR="00781CBD" w:rsidRDefault="00781CBD">
          <w:pPr>
            <w:spacing w:line="130" w:lineRule="exact"/>
            <w:rPr>
              <w:bCs/>
              <w:i/>
              <w:noProof/>
              <w:sz w:val="11"/>
            </w:rPr>
          </w:pP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"V_Natco_Box3" \* MERGEFORMAT </w:instrText>
          </w:r>
          <w:r>
            <w:rPr>
              <w:bCs/>
              <w:i/>
              <w:noProof/>
              <w:sz w:val="11"/>
            </w:rPr>
            <w:fldChar w:fldCharType="separate"/>
          </w:r>
          <w:r>
            <w:rPr>
              <w:b/>
              <w:i/>
              <w:noProof/>
              <w:sz w:val="11"/>
            </w:rPr>
            <w:t>Erreur ! Nom de propriété de document inconnu.</w:t>
          </w:r>
          <w:r>
            <w:rPr>
              <w:bCs/>
              <w:i/>
              <w:noProof/>
              <w:sz w:val="11"/>
            </w:rPr>
            <w:fldChar w:fldCharType="end"/>
          </w: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"V_Natco_Box3a" \* MERGEFORMAT </w:instrText>
          </w:r>
          <w:r>
            <w:rPr>
              <w:bCs/>
              <w:i/>
              <w:noProof/>
              <w:sz w:val="11"/>
            </w:rPr>
            <w:fldChar w:fldCharType="separate"/>
          </w:r>
          <w:r>
            <w:rPr>
              <w:b/>
              <w:i/>
              <w:noProof/>
              <w:sz w:val="11"/>
            </w:rPr>
            <w:t>Erreur ! Nom de propriété de document inconnu.</w:t>
          </w:r>
          <w:r>
            <w:rPr>
              <w:bCs/>
              <w:i/>
              <w:noProof/>
              <w:sz w:val="11"/>
            </w:rPr>
            <w:fldChar w:fldCharType="end"/>
          </w: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"V_Natco_Box3b"  \* MERGEFORMAT </w:instrText>
          </w:r>
          <w:r>
            <w:rPr>
              <w:bCs/>
              <w:i/>
              <w:noProof/>
              <w:sz w:val="11"/>
            </w:rPr>
            <w:fldChar w:fldCharType="separate"/>
          </w:r>
          <w:r>
            <w:rPr>
              <w:b/>
              <w:i/>
              <w:noProof/>
              <w:sz w:val="11"/>
            </w:rPr>
            <w:t>Erreur ! Nom de propriété de document inconnu.</w:t>
          </w:r>
          <w:r>
            <w:rPr>
              <w:bCs/>
              <w:i/>
              <w:noProof/>
              <w:sz w:val="11"/>
            </w:rPr>
            <w:fldChar w:fldCharType="end"/>
          </w:r>
        </w:p>
      </w:tc>
      <w:tc>
        <w:tcPr>
          <w:tcW w:w="2319" w:type="dxa"/>
        </w:tcPr>
        <w:p w:rsidR="00781CBD" w:rsidRDefault="00781CBD">
          <w:pPr>
            <w:rPr>
              <w:bCs/>
              <w:noProof/>
              <w:sz w:val="11"/>
            </w:rPr>
          </w:pP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"V_Natco_Box4" \* MERGEFORMAT </w:instrText>
          </w:r>
          <w:r>
            <w:rPr>
              <w:bCs/>
              <w:i/>
              <w:noProof/>
              <w:sz w:val="11"/>
            </w:rPr>
            <w:fldChar w:fldCharType="separate"/>
          </w:r>
          <w:r>
            <w:rPr>
              <w:b/>
              <w:i/>
              <w:noProof/>
              <w:sz w:val="11"/>
            </w:rPr>
            <w:t>Erreur ! Nom de propriété de document inconnu.</w:t>
          </w:r>
          <w:r>
            <w:rPr>
              <w:bCs/>
              <w:i/>
              <w:noProof/>
              <w:sz w:val="11"/>
            </w:rPr>
            <w:fldChar w:fldCharType="end"/>
          </w: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"V_Natco_Box4a" \* MERGEFORMAT </w:instrText>
          </w:r>
          <w:r>
            <w:rPr>
              <w:bCs/>
              <w:i/>
              <w:noProof/>
              <w:sz w:val="11"/>
            </w:rPr>
            <w:fldChar w:fldCharType="separate"/>
          </w:r>
          <w:r>
            <w:rPr>
              <w:b/>
              <w:i/>
              <w:noProof/>
              <w:sz w:val="11"/>
            </w:rPr>
            <w:t>Erreur ! Nom de propriété de document inconnu.</w:t>
          </w:r>
          <w:r>
            <w:rPr>
              <w:bCs/>
              <w:i/>
              <w:noProof/>
              <w:sz w:val="11"/>
            </w:rPr>
            <w:fldChar w:fldCharType="end"/>
          </w:r>
          <w:r>
            <w:rPr>
              <w:bCs/>
              <w:i/>
              <w:noProof/>
              <w:sz w:val="11"/>
            </w:rPr>
            <w:fldChar w:fldCharType="begin"/>
          </w:r>
          <w:r>
            <w:rPr>
              <w:bCs/>
              <w:i/>
              <w:noProof/>
              <w:sz w:val="11"/>
            </w:rPr>
            <w:instrText xml:space="preserve"> </w:instrText>
          </w:r>
          <w:r w:rsidR="000320F7">
            <w:rPr>
              <w:bCs/>
              <w:i/>
              <w:noProof/>
              <w:sz w:val="11"/>
            </w:rPr>
            <w:instrText>DOCPROPERTY</w:instrText>
          </w:r>
          <w:r>
            <w:rPr>
              <w:bCs/>
              <w:i/>
              <w:noProof/>
              <w:sz w:val="11"/>
            </w:rPr>
            <w:instrText xml:space="preserve"> "V_Natco_Box4b"  \* MERGEFORMAT </w:instrText>
          </w:r>
          <w:r>
            <w:rPr>
              <w:bCs/>
              <w:i/>
              <w:noProof/>
              <w:sz w:val="11"/>
            </w:rPr>
            <w:fldChar w:fldCharType="separate"/>
          </w:r>
          <w:r>
            <w:rPr>
              <w:b/>
              <w:i/>
              <w:noProof/>
              <w:sz w:val="11"/>
            </w:rPr>
            <w:t>Erreur ! Nom de propriété de document inconnu.</w:t>
          </w:r>
          <w:r>
            <w:rPr>
              <w:bCs/>
              <w:i/>
              <w:noProof/>
              <w:sz w:val="11"/>
            </w:rPr>
            <w:fldChar w:fldCharType="end"/>
          </w:r>
        </w:p>
      </w:tc>
    </w:tr>
  </w:tbl>
  <w:p w:rsidR="00781CBD" w:rsidRDefault="00781CBD">
    <w:pPr>
      <w:pBdr>
        <w:bottom w:val="single" w:sz="4" w:space="1" w:color="auto"/>
      </w:pBdr>
      <w:ind w:left="23"/>
      <w:rPr>
        <w:sz w:val="4"/>
      </w:rPr>
    </w:pPr>
  </w:p>
  <w:p w:rsidR="00781CBD" w:rsidRPr="007A7418" w:rsidRDefault="00781CBD">
    <w:pPr>
      <w:tabs>
        <w:tab w:val="right" w:pos="9639"/>
      </w:tabs>
      <w:spacing w:before="60" w:line="90" w:lineRule="exact"/>
      <w:rPr>
        <w:rFonts w:ascii="Arial Black" w:hAnsi="Arial Black"/>
        <w:sz w:val="7"/>
        <w:lang w:val="en-GB"/>
      </w:rPr>
    </w:pPr>
    <w:r>
      <w:rPr>
        <w:sz w:val="7"/>
      </w:rPr>
      <w:fldChar w:fldCharType="begin"/>
    </w:r>
    <w:r w:rsidRPr="007B5FEF">
      <w:rPr>
        <w:sz w:val="7"/>
      </w:rPr>
      <w:instrText xml:space="preserve"> </w:instrText>
    </w:r>
    <w:r w:rsidR="000320F7">
      <w:rPr>
        <w:sz w:val="7"/>
      </w:rPr>
      <w:instrText>DOCPROPERTY</w:instrText>
    </w:r>
    <w:r w:rsidRPr="007B5FEF">
      <w:rPr>
        <w:sz w:val="7"/>
      </w:rPr>
      <w:instrText xml:space="preserve"> "A_Template"  \* MERGEFORMAT </w:instrText>
    </w:r>
    <w:r>
      <w:rPr>
        <w:sz w:val="7"/>
      </w:rPr>
      <w:fldChar w:fldCharType="separate"/>
    </w:r>
    <w:r>
      <w:rPr>
        <w:b/>
        <w:bCs/>
        <w:sz w:val="7"/>
      </w:rPr>
      <w:t>Erreur ! Nom de propriété de document inconnu.</w:t>
    </w:r>
    <w:r>
      <w:rPr>
        <w:sz w:val="7"/>
      </w:rPr>
      <w:fldChar w:fldCharType="end"/>
    </w:r>
    <w:r w:rsidRPr="007B5FEF">
      <w:rPr>
        <w:snapToGrid w:val="0"/>
        <w:sz w:val="7"/>
        <w:lang w:eastAsia="fr-FR"/>
      </w:rPr>
      <w:tab/>
    </w:r>
    <w:r w:rsidRPr="00F33884">
      <w:rPr>
        <w:rFonts w:ascii="Arial Black" w:hAnsi="Arial Black"/>
        <w:i/>
        <w:snapToGrid w:val="0"/>
        <w:sz w:val="13"/>
      </w:rPr>
      <w:t xml:space="preserve">Page </w:t>
    </w:r>
    <w:r>
      <w:rPr>
        <w:rFonts w:ascii="Arial Black" w:hAnsi="Arial Black"/>
        <w:i/>
        <w:snapToGrid w:val="0"/>
        <w:sz w:val="13"/>
      </w:rPr>
      <w:fldChar w:fldCharType="begin"/>
    </w:r>
    <w:r w:rsidRPr="007A7418">
      <w:rPr>
        <w:rFonts w:ascii="Arial Black" w:hAnsi="Arial Black"/>
        <w:i/>
        <w:snapToGrid w:val="0"/>
        <w:sz w:val="13"/>
        <w:lang w:val="en-GB"/>
      </w:rPr>
      <w:instrText xml:space="preserve"> </w:instrText>
    </w:r>
    <w:r w:rsidR="000320F7">
      <w:rPr>
        <w:rFonts w:ascii="Arial Black" w:hAnsi="Arial Black"/>
        <w:i/>
        <w:snapToGrid w:val="0"/>
        <w:sz w:val="13"/>
        <w:lang w:val="en-GB"/>
      </w:rPr>
      <w:instrText>PAGE</w:instrText>
    </w:r>
    <w:r w:rsidRPr="007A7418">
      <w:rPr>
        <w:rFonts w:ascii="Arial Black" w:hAnsi="Arial Black"/>
        <w:i/>
        <w:snapToGrid w:val="0"/>
        <w:sz w:val="13"/>
        <w:lang w:val="en-GB"/>
      </w:rPr>
      <w:instrText xml:space="preserve"> </w:instrText>
    </w:r>
    <w:r>
      <w:rPr>
        <w:rFonts w:ascii="Arial Black" w:hAnsi="Arial Black"/>
        <w:i/>
        <w:snapToGrid w:val="0"/>
        <w:sz w:val="13"/>
      </w:rPr>
      <w:fldChar w:fldCharType="separate"/>
    </w:r>
    <w:r>
      <w:rPr>
        <w:rFonts w:ascii="Arial Black" w:hAnsi="Arial Black"/>
        <w:i/>
        <w:noProof/>
        <w:snapToGrid w:val="0"/>
        <w:sz w:val="13"/>
        <w:lang w:val="en-GB"/>
      </w:rPr>
      <w:t>1</w:t>
    </w:r>
    <w:r>
      <w:rPr>
        <w:rFonts w:ascii="Arial Black" w:hAnsi="Arial Black"/>
        <w:i/>
        <w:snapToGrid w:val="0"/>
        <w:sz w:val="13"/>
      </w:rPr>
      <w:fldChar w:fldCharType="end"/>
    </w:r>
    <w:r w:rsidRPr="007A7418">
      <w:rPr>
        <w:rFonts w:ascii="Arial Black" w:hAnsi="Arial Black"/>
        <w:i/>
        <w:snapToGrid w:val="0"/>
        <w:sz w:val="13"/>
        <w:lang w:val="en-GB"/>
      </w:rPr>
      <w:t xml:space="preserve"> of </w:t>
    </w:r>
    <w:r>
      <w:rPr>
        <w:rFonts w:ascii="Arial Black" w:hAnsi="Arial Black"/>
        <w:i/>
        <w:snapToGrid w:val="0"/>
        <w:sz w:val="13"/>
      </w:rPr>
      <w:fldChar w:fldCharType="begin"/>
    </w:r>
    <w:r w:rsidRPr="007A7418">
      <w:rPr>
        <w:rFonts w:ascii="Arial Black" w:hAnsi="Arial Black"/>
        <w:i/>
        <w:snapToGrid w:val="0"/>
        <w:sz w:val="13"/>
        <w:lang w:val="en-GB"/>
      </w:rPr>
      <w:instrText xml:space="preserve"> </w:instrText>
    </w:r>
    <w:r w:rsidR="000320F7">
      <w:rPr>
        <w:rFonts w:ascii="Arial Black" w:hAnsi="Arial Black"/>
        <w:i/>
        <w:snapToGrid w:val="0"/>
        <w:sz w:val="13"/>
        <w:lang w:val="en-GB"/>
      </w:rPr>
      <w:instrText>NUMPAGES</w:instrText>
    </w:r>
    <w:r w:rsidRPr="007A7418">
      <w:rPr>
        <w:rFonts w:ascii="Arial Black" w:hAnsi="Arial Black"/>
        <w:i/>
        <w:snapToGrid w:val="0"/>
        <w:sz w:val="13"/>
        <w:lang w:val="en-GB"/>
      </w:rPr>
      <w:instrText xml:space="preserve"> </w:instrText>
    </w:r>
    <w:r>
      <w:rPr>
        <w:rFonts w:ascii="Arial Black" w:hAnsi="Arial Black"/>
        <w:i/>
        <w:snapToGrid w:val="0"/>
        <w:sz w:val="13"/>
      </w:rPr>
      <w:fldChar w:fldCharType="separate"/>
    </w:r>
    <w:r>
      <w:rPr>
        <w:rFonts w:ascii="Arial Black" w:hAnsi="Arial Black"/>
        <w:i/>
        <w:noProof/>
        <w:snapToGrid w:val="0"/>
        <w:sz w:val="13"/>
        <w:lang w:val="en-GB"/>
      </w:rPr>
      <w:t>3</w:t>
    </w:r>
    <w:r>
      <w:rPr>
        <w:rFonts w:ascii="Arial Black" w:hAnsi="Arial Black"/>
        <w:i/>
        <w:snapToGrid w:val="0"/>
        <w:sz w:val="13"/>
      </w:rPr>
      <w:fldChar w:fldCharType="end"/>
    </w:r>
  </w:p>
  <w:p w:rsidR="00781CBD" w:rsidRPr="007A7418" w:rsidRDefault="00781CBD">
    <w:pPr>
      <w:pStyle w:val="Pieddepage"/>
      <w:rPr>
        <w:sz w:val="7"/>
        <w:lang w:val="en-GB"/>
      </w:rPr>
    </w:pPr>
  </w:p>
  <w:p w:rsidR="00781CBD" w:rsidRPr="007A7418" w:rsidRDefault="00781CBD">
    <w:pPr>
      <w:pStyle w:val="Pieddepage"/>
      <w:rPr>
        <w:lang w:val="en-GB"/>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BD" w:rsidRDefault="00781CBD" w:rsidP="00781CBD">
      <w:r>
        <w:separator/>
      </w:r>
    </w:p>
  </w:footnote>
  <w:footnote w:type="continuationSeparator" w:id="0">
    <w:p w:rsidR="00781CBD" w:rsidRDefault="00781CBD" w:rsidP="00781C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781CBD" w:rsidRPr="00A2092D">
      <w:tc>
        <w:tcPr>
          <w:tcW w:w="4888" w:type="dxa"/>
          <w:tcBorders>
            <w:top w:val="nil"/>
            <w:left w:val="nil"/>
            <w:bottom w:val="nil"/>
            <w:right w:val="nil"/>
          </w:tcBorders>
        </w:tcPr>
        <w:p w:rsidR="00781CBD" w:rsidRPr="00A76BA6" w:rsidRDefault="00781CBD" w:rsidP="00781CBD">
          <w:pPr>
            <w:rPr>
              <w:rFonts w:ascii="Arial Black" w:hAnsi="Arial Black"/>
              <w:i/>
            </w:rPr>
          </w:pPr>
        </w:p>
      </w:tc>
      <w:tc>
        <w:tcPr>
          <w:tcW w:w="4889" w:type="dxa"/>
          <w:tcBorders>
            <w:top w:val="nil"/>
            <w:left w:val="nil"/>
            <w:bottom w:val="nil"/>
            <w:right w:val="nil"/>
          </w:tcBorders>
        </w:tcPr>
        <w:p w:rsidR="00781CBD" w:rsidRPr="00A2092D" w:rsidRDefault="000320F7" w:rsidP="00781CBD">
          <w:pPr>
            <w:jc w:val="right"/>
          </w:pPr>
          <w:r>
            <w:rPr>
              <w:noProof/>
              <w:lang w:val="fr-FR" w:eastAsia="fr-FR"/>
            </w:rPr>
            <w:drawing>
              <wp:inline distT="0" distB="0" distL="0" distR="0">
                <wp:extent cx="575945" cy="254000"/>
                <wp:effectExtent l="2540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5945" cy="254000"/>
                        </a:xfrm>
                        <a:prstGeom prst="rect">
                          <a:avLst/>
                        </a:prstGeom>
                        <a:noFill/>
                        <a:ln w="9525">
                          <a:noFill/>
                          <a:miter lim="800000"/>
                          <a:headEnd/>
                          <a:tailEnd/>
                        </a:ln>
                      </pic:spPr>
                    </pic:pic>
                  </a:graphicData>
                </a:graphic>
              </wp:inline>
            </w:drawing>
          </w:r>
        </w:p>
      </w:tc>
    </w:tr>
  </w:tbl>
  <w:p w:rsidR="00781CBD" w:rsidRDefault="00781CBD">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BD" w:rsidRDefault="00781CBD">
    <w:pPr>
      <w:spacing w:after="60"/>
      <w:ind w:left="-425"/>
    </w:pPr>
    <w:r w:rsidRPr="0063285C">
      <w:rPr>
        <w:noProof/>
      </w:rPr>
      <w:pict>
        <v:shapetype id="_x0000_t202" coordsize="21600,21600" o:spt="202" path="m0,0l0,21600,21600,21600,21600,0xe">
          <v:stroke joinstyle="miter"/>
          <v:path gradientshapeok="t" o:connecttype="rect"/>
        </v:shapetype>
        <v:shape id="_x0000_s2052" type="#_x0000_t202" style="position:absolute;left:0;text-align:left;margin-left:500.2pt;margin-top:3.4pt;width:22.8pt;height:19.15pt;z-index:-251658752;mso-wrap-edited:f;mso-position-vertical-relative:page" wrapcoords="-31 0 -31 21479 21600 21479 21600 0 -31 0" stroked="f">
          <v:textbox style="mso-next-textbox:#_x0000_s2052" inset="10mm">
            <w:txbxContent>
              <w:p w:rsidR="00781CBD" w:rsidRDefault="00781CBD">
                <w:pPr>
                  <w:rPr>
                    <w:rFonts w:eastAsia="MS Mincho"/>
                    <w:sz w:val="8"/>
                    <w:szCs w:val="8"/>
                  </w:rPr>
                </w:pPr>
                <w:r>
                  <w:rPr>
                    <w:rFonts w:eastAsia="MS Mincho"/>
                    <w:sz w:val="8"/>
                    <w:szCs w:val="8"/>
                  </w:rPr>
                  <w:tab/>
                  <w:t>A_Doc_Natco</w:t>
                </w:r>
                <w:r>
                  <w:rPr>
                    <w:rFonts w:eastAsia="MS Mincho"/>
                    <w:sz w:val="8"/>
                    <w:szCs w:val="8"/>
                  </w:rPr>
                  <w:tab/>
                  <w:t>A_Natco_Code</w:t>
                </w:r>
                <w:r>
                  <w:rPr>
                    <w:rFonts w:eastAsia="MS Mincho"/>
                    <w:sz w:val="8"/>
                    <w:szCs w:val="8"/>
                  </w:rPr>
                  <w:tab/>
                  <w:t>A_Doc_Copyright_Footer</w:t>
                </w:r>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781CBD" w:rsidRDefault="00781CBD">
                <w:pPr>
                  <w:pStyle w:val="Corpsdetexte"/>
                  <w:rPr>
                    <w:sz w:val="8"/>
                    <w:szCs w:val="8"/>
                  </w:rPr>
                </w:pPr>
                <w:r>
                  <w:rPr>
                    <w:sz w:val="8"/>
                    <w:szCs w:val="8"/>
                  </w:rPr>
                  <w:t>CE    Airbus</w:t>
                </w:r>
                <w:r>
                  <w:rPr>
                    <w:sz w:val="8"/>
                    <w:szCs w:val="8"/>
                  </w:rPr>
                  <w:tab/>
                  <w:t>0</w:t>
                </w:r>
                <w:r>
                  <w:rPr>
                    <w:sz w:val="8"/>
                    <w:szCs w:val="8"/>
                  </w:rPr>
                  <w:tab/>
                  <w:t>CE</w:t>
                </w:r>
                <w:r>
                  <w:rPr>
                    <w:sz w:val="8"/>
                    <w:szCs w:val="8"/>
                  </w:rPr>
                  <w:tab/>
                  <w:t>AIRBUS S.A.S.</w:t>
                </w:r>
                <w:r>
                  <w:rPr>
                    <w:sz w:val="8"/>
                    <w:szCs w:val="8"/>
                  </w:rPr>
                  <w:tab/>
                  <w:t>AN EADS COMPANY¤</w:t>
                </w:r>
                <w:r>
                  <w:rPr>
                    <w:sz w:val="8"/>
                    <w:szCs w:val="8"/>
                  </w:rPr>
                  <w:tab/>
                </w:r>
                <w:r>
                  <w:rPr>
                    <w:sz w:val="8"/>
                    <w:szCs w:val="8"/>
                  </w:rPr>
                  <w:tab/>
                </w:r>
                <w:r>
                  <w:rPr>
                    <w:sz w:val="8"/>
                    <w:szCs w:val="8"/>
                  </w:rPr>
                  <w:tab/>
                </w:r>
                <w:r>
                  <w:rPr>
                    <w:sz w:val="8"/>
                    <w:szCs w:val="8"/>
                  </w:rPr>
                  <w:tab/>
                </w:r>
                <w:r>
                  <w:rPr>
                    <w:sz w:val="8"/>
                    <w:szCs w:val="8"/>
                  </w:rPr>
                  <w:tab/>
                  <w:t>AIRBUS S.A.S.¤SOCIÉTÉ PAR ACTIONS SIMPLIFIÉE¤AU CAPITAL DE 2.704.375 EUROS¤R.C.S. TOULOUSE C 383 474 814</w:t>
                </w:r>
                <w:r>
                  <w:rPr>
                    <w:sz w:val="8"/>
                    <w:szCs w:val="8"/>
                  </w:rPr>
                  <w:tab/>
                </w:r>
                <w:r>
                  <w:rPr>
                    <w:sz w:val="8"/>
                    <w:szCs w:val="8"/>
                  </w:rPr>
                  <w:tab/>
                </w:r>
                <w:r>
                  <w:rPr>
                    <w:sz w:val="8"/>
                    <w:szCs w:val="8"/>
                  </w:rPr>
                  <w:tab/>
                  <w:t>1, ROND-POINT MAURICE BELLONTE¤31707 BLAGNAC CEDEX¤FRANCE¤PHONE +33 (0)5 61 93 33 33</w:t>
                </w:r>
                <w:r>
                  <w:rPr>
                    <w:sz w:val="8"/>
                    <w:szCs w:val="8"/>
                  </w:rPr>
                  <w:tab/>
                </w:r>
                <w:r>
                  <w:rPr>
                    <w:sz w:val="8"/>
                    <w:szCs w:val="8"/>
                  </w:rPr>
                  <w:tab/>
                  <w:t xml:space="preserve"> </w:t>
                </w:r>
              </w:p>
              <w:p w:rsidR="00781CBD" w:rsidRDefault="00781CBD">
                <w:pPr>
                  <w:rPr>
                    <w:rFonts w:eastAsia="MS Mincho"/>
                    <w:sz w:val="8"/>
                    <w:szCs w:val="8"/>
                  </w:rPr>
                </w:pPr>
                <w:r>
                  <w:rPr>
                    <w:rFonts w:eastAsia="MS Mincho"/>
                    <w:sz w:val="8"/>
                    <w:szCs w:val="8"/>
                  </w:rPr>
                  <w:t>A-F   Airbus France</w:t>
                </w:r>
                <w:r>
                  <w:rPr>
                    <w:rFonts w:eastAsia="MS Mincho"/>
                    <w:sz w:val="8"/>
                    <w:szCs w:val="8"/>
                  </w:rPr>
                  <w:tab/>
                  <w:t>1</w:t>
                </w:r>
                <w:r>
                  <w:rPr>
                    <w:rFonts w:eastAsia="MS Mincho"/>
                    <w:sz w:val="8"/>
                    <w:szCs w:val="8"/>
                  </w:rPr>
                  <w:tab/>
                  <w:t>A-F</w:t>
                </w:r>
                <w:r>
                  <w:rPr>
                    <w:rFonts w:eastAsia="MS Mincho"/>
                    <w:sz w:val="8"/>
                    <w:szCs w:val="8"/>
                  </w:rPr>
                  <w:tab/>
                  <w:t>AIRBUS OPERATIONS SAS.</w:t>
                </w:r>
                <w:r>
                  <w:rPr>
                    <w:rFonts w:eastAsia="MS Mincho"/>
                    <w:sz w:val="8"/>
                    <w:szCs w:val="8"/>
                  </w:rPr>
                  <w:tab/>
                  <w:t>AN EADS COMPANY¤</w:t>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t xml:space="preserve">AIRBUS OPERATIONS SAS ¤SOCIÉTÉ PAR ACTIONS SIMPLIFIÉE¤AU CAPITAL DE </w:t>
                </w:r>
                <w:r>
                  <w:rPr>
                    <w:rFonts w:cs="Arial"/>
                    <w:sz w:val="8"/>
                  </w:rPr>
                  <w:t xml:space="preserve">828.826.931 </w:t>
                </w:r>
                <w:r>
                  <w:rPr>
                    <w:rFonts w:eastAsia="MS Mincho"/>
                    <w:sz w:val="8"/>
                    <w:szCs w:val="8"/>
                  </w:rPr>
                  <w:t>EUROS¤R.C.S. N° 420 916 918 TOULOUSE</w:t>
                </w:r>
                <w:r>
                  <w:rPr>
                    <w:rFonts w:eastAsia="MS Mincho"/>
                    <w:sz w:val="8"/>
                    <w:szCs w:val="8"/>
                  </w:rPr>
                  <w:tab/>
                </w:r>
                <w:r>
                  <w:rPr>
                    <w:rFonts w:eastAsia="MS Mincho"/>
                    <w:sz w:val="8"/>
                    <w:szCs w:val="8"/>
                  </w:rPr>
                  <w:tab/>
                </w:r>
                <w:r>
                  <w:rPr>
                    <w:rFonts w:eastAsia="MS Mincho"/>
                    <w:sz w:val="8"/>
                    <w:szCs w:val="8"/>
                  </w:rPr>
                  <w:tab/>
                  <w:t>SIÈGE SOCIAL:¤316 ROUTE DE BAYONNE¤31060 TOULOUSE CEDEX 03, FRANCE¤PHONE +33 (0)5 61 93 55 55</w:t>
                </w:r>
                <w:r>
                  <w:rPr>
                    <w:rFonts w:eastAsia="MS Mincho"/>
                    <w:sz w:val="8"/>
                    <w:szCs w:val="8"/>
                  </w:rPr>
                  <w:tab/>
                </w:r>
                <w:r>
                  <w:rPr>
                    <w:rFonts w:eastAsia="MS Mincho"/>
                    <w:sz w:val="8"/>
                    <w:szCs w:val="8"/>
                  </w:rPr>
                  <w:tab/>
                  <w:t xml:space="preserve"> </w:t>
                </w:r>
              </w:p>
              <w:p w:rsidR="00781CBD" w:rsidRDefault="00781CBD">
                <w:pPr>
                  <w:rPr>
                    <w:rFonts w:eastAsia="MS Mincho"/>
                    <w:sz w:val="8"/>
                    <w:szCs w:val="8"/>
                    <w:lang w:val="de-DE"/>
                  </w:rPr>
                </w:pPr>
                <w:r>
                  <w:rPr>
                    <w:rFonts w:eastAsia="MS Mincho"/>
                    <w:sz w:val="8"/>
                    <w:szCs w:val="8"/>
                  </w:rPr>
                  <w:t>A-D   Airbus Deutschland</w:t>
                </w:r>
                <w:r>
                  <w:rPr>
                    <w:rFonts w:eastAsia="MS Mincho"/>
                    <w:sz w:val="8"/>
                    <w:szCs w:val="8"/>
                  </w:rPr>
                  <w:tab/>
                  <w:t>7</w:t>
                </w:r>
                <w:r>
                  <w:rPr>
                    <w:rFonts w:eastAsia="MS Mincho"/>
                    <w:sz w:val="8"/>
                    <w:szCs w:val="8"/>
                  </w:rPr>
                  <w:tab/>
                  <w:t>A-D</w:t>
                </w:r>
                <w:r>
                  <w:rPr>
                    <w:rFonts w:eastAsia="MS Mincho"/>
                    <w:sz w:val="8"/>
                    <w:szCs w:val="8"/>
                  </w:rPr>
                  <w:tab/>
                  <w:t>AIRBUS OPERATIONS GmbH</w:t>
                </w:r>
                <w:r>
                  <w:rPr>
                    <w:rFonts w:eastAsia="MS Mincho"/>
                    <w:sz w:val="8"/>
                    <w:szCs w:val="8"/>
                  </w:rPr>
                  <w:tab/>
                  <w:t>AN EADS COMPANY¤</w:t>
                </w:r>
                <w:r>
                  <w:rPr>
                    <w:rFonts w:eastAsia="MS Mincho"/>
                    <w:sz w:val="8"/>
                    <w:szCs w:val="8"/>
                  </w:rPr>
                  <w:tab/>
                </w:r>
                <w:r>
                  <w:rPr>
                    <w:rFonts w:eastAsia="MS Mincho"/>
                    <w:sz w:val="8"/>
                    <w:szCs w:val="8"/>
                  </w:rPr>
                  <w:tab/>
                  <w:t>BANKVERBINDUNGEN:¤DEUTSCHE BANK AG, HAMBURG¤KTO. 024850000, BLZ 200 700 00¤SWIFT/BIC DEUTDEHH¤IBAN DE62200700000024850000¤</w:t>
                </w:r>
                <w:r>
                  <w:rPr>
                    <w:rFonts w:eastAsia="MS Mincho"/>
                    <w:sz w:val="8"/>
                    <w:szCs w:val="8"/>
                  </w:rPr>
                  <w:tab/>
                  <w:t>DRESDNER BANK AG, HAMBURG¤KTO. 0915859500, BLZ 200 800 00¤SWIFT/BIC DRESDEFF200¤IBAN DE27200800000915859500¤</w:t>
                </w:r>
                <w:r>
                  <w:rPr>
                    <w:rFonts w:eastAsia="MS Mincho"/>
                    <w:sz w:val="8"/>
                    <w:szCs w:val="8"/>
                  </w:rPr>
                  <w:tab/>
                  <w:t>HYPOVEREINSBANK AG, HAMBURG¤KTO. 223941, BLZ 200 300 00¤SWIFT/BIC HYVEDEMM300¤IBAN DE84200300000000223941</w:t>
                </w:r>
                <w:r>
                  <w:rPr>
                    <w:rFonts w:eastAsia="MS Mincho"/>
                    <w:sz w:val="8"/>
                    <w:szCs w:val="8"/>
                  </w:rPr>
                  <w:tab/>
                  <w:t>AIRBUS OPERATIONS GMBH¤SITZ DER GESELLSCHAFT: HAMBURG¤REGISTERGERICHT:¤AMTSGERICHT HAMBURG HRB 43527¤VORSITZENDER DES AUFSICHT</w:t>
                </w:r>
                <w:r>
                  <w:rPr>
                    <w:rFonts w:eastAsia="MS Mincho"/>
                    <w:sz w:val="8"/>
                    <w:szCs w:val="8"/>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t xml:space="preserve"> </w:t>
                </w:r>
              </w:p>
              <w:p w:rsidR="00781CBD" w:rsidRDefault="00781CBD">
                <w:pPr>
                  <w:rPr>
                    <w:rFonts w:eastAsia="MS Mincho"/>
                    <w:sz w:val="8"/>
                    <w:szCs w:val="8"/>
                    <w:lang w:val="es-ES"/>
                  </w:rPr>
                </w:pPr>
                <w:r>
                  <w:rPr>
                    <w:rFonts w:eastAsia="MS Mincho"/>
                    <w:sz w:val="8"/>
                    <w:szCs w:val="8"/>
                    <w:lang w:val="es-ES"/>
                  </w:rPr>
                  <w:t>A-E   Airbus Espana</w:t>
                </w:r>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t xml:space="preserve"> </w:t>
                </w:r>
              </w:p>
              <w:p w:rsidR="00781CBD" w:rsidRPr="00CD1258" w:rsidRDefault="00781CBD">
                <w:pPr>
                  <w:rPr>
                    <w:rFonts w:eastAsia="MS Mincho"/>
                    <w:sz w:val="8"/>
                    <w:szCs w:val="8"/>
                    <w:lang w:val="en-GB"/>
                  </w:rPr>
                </w:pPr>
                <w:r w:rsidRPr="00CD1258">
                  <w:rPr>
                    <w:rFonts w:eastAsia="MS Mincho"/>
                    <w:sz w:val="8"/>
                    <w:szCs w:val="8"/>
                    <w:lang w:val="en-GB"/>
                  </w:rPr>
                  <w:t>A-UK  Airbus UK</w:t>
                </w:r>
                <w:r w:rsidRPr="00CD1258">
                  <w:rPr>
                    <w:rFonts w:eastAsia="MS Mincho"/>
                    <w:sz w:val="8"/>
                    <w:szCs w:val="8"/>
                    <w:lang w:val="en-GB"/>
                  </w:rPr>
                  <w:tab/>
                  <w:t>4</w:t>
                </w:r>
                <w:r w:rsidRPr="00CD1258">
                  <w:rPr>
                    <w:rFonts w:eastAsia="MS Mincho"/>
                    <w:sz w:val="8"/>
                    <w:szCs w:val="8"/>
                    <w:lang w:val="en-GB"/>
                  </w:rPr>
                  <w:tab/>
                  <w:t>A-UK</w:t>
                </w:r>
                <w:r w:rsidRPr="00CD1258">
                  <w:rPr>
                    <w:rFonts w:eastAsia="MS Mincho"/>
                    <w:sz w:val="8"/>
                    <w:szCs w:val="8"/>
                    <w:lang w:val="en-GB"/>
                  </w:rPr>
                  <w:tab/>
                  <w:t>AIRBUS OPERATIONS LTD</w:t>
                </w:r>
                <w:r w:rsidRPr="00CD1258">
                  <w:rPr>
                    <w:rFonts w:eastAsia="MS Mincho"/>
                    <w:sz w:val="8"/>
                    <w:szCs w:val="8"/>
                    <w:lang w:val="en-GB"/>
                  </w:rPr>
                  <w:tab/>
                  <w:t>AN EADS COMPANY¤</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REGISTERED IN¤ENGLAND &amp; WALES No 3468788¤REGISTERED OFFICE¤NEW FILTON HOUSE¤FILTON BRISTOL BS99 7AR</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¤NEW FILTON HOUSE FILTON BRISTOL¤BS99 7AR UNITED KINGDOM¤PHONE +44 (0)117 969 3831¤FAX +44 (0)117 936 2828</w:t>
                </w:r>
              </w:p>
              <w:p w:rsidR="00781CBD" w:rsidRPr="00CD1258" w:rsidRDefault="00781CBD">
                <w:pPr>
                  <w:rPr>
                    <w:rFonts w:eastAsia="MS Mincho"/>
                    <w:sz w:val="8"/>
                    <w:szCs w:val="8"/>
                    <w:lang w:val="en-GB"/>
                  </w:rPr>
                </w:pPr>
              </w:p>
              <w:p w:rsidR="00781CBD" w:rsidRPr="00CD1258" w:rsidRDefault="00781CBD">
                <w:pPr>
                  <w:rPr>
                    <w:rFonts w:eastAsia="MS Mincho"/>
                    <w:sz w:val="8"/>
                    <w:szCs w:val="8"/>
                    <w:lang w:val="en-GB"/>
                  </w:rPr>
                </w:pPr>
                <w:r w:rsidRPr="00CD1258">
                  <w:rPr>
                    <w:rFonts w:eastAsia="MS Mincho"/>
                    <w:sz w:val="8"/>
                    <w:szCs w:val="8"/>
                    <w:lang w:val="en-GB"/>
                  </w:rPr>
                  <w:tab/>
                  <w:t>V_Export_Control_Id</w:t>
                </w:r>
                <w:r w:rsidRPr="00CD1258">
                  <w:rPr>
                    <w:rFonts w:eastAsia="MS Mincho"/>
                    <w:sz w:val="8"/>
                    <w:szCs w:val="8"/>
                    <w:lang w:val="en-GB"/>
                  </w:rPr>
                  <w:tab/>
                  <w:t>V_Export_Control_Text1</w:t>
                </w:r>
                <w:r w:rsidRPr="00CD1258">
                  <w:rPr>
                    <w:rFonts w:eastAsia="MS Mincho"/>
                    <w:sz w:val="8"/>
                    <w:szCs w:val="8"/>
                    <w:lang w:val="en-GB"/>
                  </w:rPr>
                  <w:tab/>
                  <w:t>V_Export_Control_Text2</w:t>
                </w:r>
                <w:r w:rsidRPr="00CD1258">
                  <w:rPr>
                    <w:rFonts w:eastAsia="MS Mincho"/>
                    <w:sz w:val="8"/>
                    <w:szCs w:val="8"/>
                    <w:lang w:val="en-GB"/>
                  </w:rPr>
                  <w:tab/>
                  <w:t>V_Export_Control_Text3</w:t>
                </w:r>
                <w:r w:rsidRPr="00CD1258">
                  <w:rPr>
                    <w:rFonts w:eastAsia="MS Mincho"/>
                    <w:sz w:val="8"/>
                    <w:szCs w:val="8"/>
                    <w:lang w:val="en-GB"/>
                  </w:rPr>
                  <w:tab/>
                  <w:t>V_Export_Control_Text4</w:t>
                </w:r>
              </w:p>
              <w:p w:rsidR="00781CBD" w:rsidRPr="00CD1258" w:rsidRDefault="00781CBD">
                <w:pPr>
                  <w:rPr>
                    <w:rFonts w:eastAsia="MS Mincho"/>
                    <w:sz w:val="8"/>
                    <w:szCs w:val="8"/>
                    <w:lang w:val="en-GB"/>
                  </w:rPr>
                </w:pPr>
                <w:r w:rsidRPr="00CD1258">
                  <w:rPr>
                    <w:rFonts w:eastAsia="MS Mincho"/>
                    <w:sz w:val="8"/>
                    <w:szCs w:val="8"/>
                    <w:lang w:val="en-GB"/>
                  </w:rPr>
                  <w:t>None</w:t>
                </w:r>
                <w:r w:rsidRPr="00CD1258">
                  <w:rPr>
                    <w:rFonts w:eastAsia="MS Mincho"/>
                    <w:sz w:val="8"/>
                    <w:szCs w:val="8"/>
                    <w:lang w:val="en-GB"/>
                  </w:rPr>
                  <w:tab/>
                  <w:t>1</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p>
              <w:p w:rsidR="00781CBD" w:rsidRPr="00CD1258" w:rsidRDefault="00781CBD">
                <w:pPr>
                  <w:rPr>
                    <w:rFonts w:eastAsia="MS Mincho"/>
                    <w:sz w:val="8"/>
                    <w:szCs w:val="8"/>
                    <w:lang w:val="en-GB"/>
                  </w:rPr>
                </w:pPr>
                <w:r w:rsidRPr="00CD1258">
                  <w:rPr>
                    <w:rFonts w:eastAsia="MS Mincho"/>
                    <w:sz w:val="8"/>
                    <w:szCs w:val="8"/>
                    <w:lang w:val="en-GB"/>
                  </w:rPr>
                  <w:t>Military Regime A-UK [OGEL]</w:t>
                </w:r>
                <w:r w:rsidRPr="00CD1258">
                  <w:rPr>
                    <w:rFonts w:eastAsia="MS Mincho"/>
                    <w:sz w:val="8"/>
                    <w:szCs w:val="8"/>
                    <w:lang w:val="en-GB"/>
                  </w:rPr>
                  <w:tab/>
                  <w:t>3</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This document is being exported under the Open General Export Licence (Technology for Military Goods).</w:t>
                </w:r>
              </w:p>
              <w:p w:rsidR="00781CBD" w:rsidRPr="00CD1258" w:rsidRDefault="00781CBD">
                <w:pPr>
                  <w:rPr>
                    <w:rFonts w:eastAsia="MS Mincho"/>
                    <w:sz w:val="8"/>
                    <w:szCs w:val="8"/>
                    <w:lang w:val="en-GB"/>
                  </w:rPr>
                </w:pPr>
                <w:r w:rsidRPr="00CD1258">
                  <w:rPr>
                    <w:rFonts w:eastAsia="MS Mincho"/>
                    <w:sz w:val="8"/>
                    <w:szCs w:val="8"/>
                    <w:lang w:val="en-GB"/>
                  </w:rPr>
                  <w:t>Military Regime [standard]</w:t>
                </w:r>
                <w:r w:rsidRPr="00CD1258">
                  <w:rPr>
                    <w:rFonts w:eastAsia="MS Mincho"/>
                    <w:sz w:val="8"/>
                    <w:szCs w:val="8"/>
                    <w:lang w:val="en-GB"/>
                  </w:rPr>
                  <w:tab/>
                  <w:t>4</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w:t>
                </w:r>
              </w:p>
              <w:p w:rsidR="00781CBD" w:rsidRPr="00CD1258" w:rsidRDefault="00781CBD">
                <w:pPr>
                  <w:rPr>
                    <w:rFonts w:eastAsia="MS Mincho"/>
                    <w:sz w:val="8"/>
                    <w:szCs w:val="8"/>
                    <w:lang w:val="en-GB"/>
                  </w:rPr>
                </w:pPr>
                <w:r w:rsidRPr="00CD1258">
                  <w:rPr>
                    <w:rFonts w:eastAsia="MS Mincho"/>
                    <w:sz w:val="8"/>
                    <w:szCs w:val="8"/>
                    <w:lang w:val="en-GB"/>
                  </w:rPr>
                  <w:t>Dual use Regime</w:t>
                </w:r>
                <w:r w:rsidRPr="00CD1258">
                  <w:rPr>
                    <w:rFonts w:eastAsia="MS Mincho"/>
                    <w:sz w:val="8"/>
                    <w:szCs w:val="8"/>
                    <w:lang w:val="en-GB"/>
                  </w:rPr>
                  <w:tab/>
                  <w:t>5</w:t>
                </w:r>
                <w:r w:rsidRPr="00CD1258">
                  <w:rPr>
                    <w:rFonts w:eastAsia="MS Mincho"/>
                    <w:sz w:val="8"/>
                    <w:szCs w:val="8"/>
                    <w:lang w:val="en-GB"/>
                  </w:rPr>
                  <w:tab/>
                  <w:t>¤This document contains technical data subject to dual use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respectively regulation. In case of any doubt please consult your local export controller.</w:t>
                </w:r>
                <w:r w:rsidRPr="00CD1258">
                  <w:rPr>
                    <w:rFonts w:eastAsia="MS Mincho"/>
                    <w:sz w:val="8"/>
                    <w:szCs w:val="8"/>
                    <w:lang w:val="en-GB"/>
                  </w:rPr>
                  <w:tab/>
                  <w:t xml:space="preserve"> </w:t>
                </w:r>
              </w:p>
              <w:p w:rsidR="00781CBD" w:rsidRPr="00CD1258" w:rsidRDefault="00781CBD">
                <w:pPr>
                  <w:rPr>
                    <w:iCs/>
                    <w:sz w:val="8"/>
                    <w:szCs w:val="8"/>
                    <w:lang w:val="en-GB"/>
                  </w:rPr>
                </w:pPr>
              </w:p>
              <w:p w:rsidR="00781CBD" w:rsidRPr="00CD1258" w:rsidRDefault="00781CBD">
                <w:pPr>
                  <w:rPr>
                    <w:rFonts w:eastAsia="MS Mincho"/>
                    <w:sz w:val="8"/>
                    <w:szCs w:val="8"/>
                    <w:lang w:val="en-GB"/>
                  </w:rPr>
                </w:pPr>
                <w:r w:rsidRPr="00CD1258">
                  <w:rPr>
                    <w:rFonts w:eastAsia="MS Mincho"/>
                    <w:sz w:val="8"/>
                    <w:szCs w:val="8"/>
                    <w:lang w:val="en-GB"/>
                  </w:rPr>
                  <w:t xml:space="preserve"> </w:t>
                </w:r>
              </w:p>
              <w:p w:rsidR="00781CBD" w:rsidRPr="00CD1258" w:rsidRDefault="00781CBD">
                <w:pPr>
                  <w:rPr>
                    <w:iCs/>
                    <w:sz w:val="8"/>
                    <w:szCs w:val="8"/>
                    <w:lang w:val="en-GB"/>
                  </w:rPr>
                </w:pPr>
              </w:p>
              <w:p w:rsidR="00781CBD" w:rsidRPr="00CD1258" w:rsidRDefault="00781CBD">
                <w:pPr>
                  <w:pStyle w:val="Textebrut"/>
                  <w:rPr>
                    <w:rFonts w:eastAsia="MS Mincho"/>
                    <w:sz w:val="8"/>
                    <w:szCs w:val="8"/>
                    <w:lang w:val="en-GB"/>
                  </w:rPr>
                </w:pPr>
                <w:r w:rsidRPr="00CD1258">
                  <w:rPr>
                    <w:rFonts w:eastAsia="MS Mincho"/>
                    <w:sz w:val="8"/>
                    <w:szCs w:val="8"/>
                    <w:lang w:val="en-GB"/>
                  </w:rPr>
                  <w:t xml:space="preserve"> </w:t>
                </w:r>
                <w:r w:rsidRPr="00CD1258">
                  <w:rPr>
                    <w:rFonts w:eastAsia="MS Mincho"/>
                    <w:sz w:val="8"/>
                    <w:szCs w:val="8"/>
                    <w:lang w:val="en-GB"/>
                  </w:rPr>
                  <w:tab/>
                  <w:t>R_UpdateType</w:t>
                </w:r>
                <w:r w:rsidRPr="00CD1258">
                  <w:rPr>
                    <w:rFonts w:eastAsia="MS Mincho"/>
                    <w:sz w:val="8"/>
                    <w:szCs w:val="8"/>
                    <w:lang w:val="en-GB"/>
                  </w:rPr>
                  <w:tab/>
                  <w:t>R_UpdateTypeMult</w:t>
                </w:r>
                <w:r w:rsidRPr="00CD1258">
                  <w:rPr>
                    <w:rFonts w:eastAsia="MS Mincho"/>
                    <w:sz w:val="8"/>
                    <w:szCs w:val="8"/>
                    <w:lang w:val="en-GB"/>
                  </w:rPr>
                  <w:tab/>
                  <w:t>R_PromptUpdate</w:t>
                </w:r>
              </w:p>
              <w:p w:rsidR="00781CBD" w:rsidRPr="00CD1258" w:rsidRDefault="00781CBD">
                <w:pPr>
                  <w:pStyle w:val="Textebrut"/>
                  <w:rPr>
                    <w:rFonts w:eastAsia="MS Mincho"/>
                    <w:sz w:val="8"/>
                    <w:szCs w:val="8"/>
                    <w:lang w:val="en-GB"/>
                  </w:rPr>
                </w:pPr>
                <w:r w:rsidRPr="00CD1258">
                  <w:rPr>
                    <w:rFonts w:eastAsia="MS Mincho"/>
                    <w:sz w:val="8"/>
                    <w:szCs w:val="8"/>
                    <w:lang w:val="en-GB"/>
                  </w:rPr>
                  <w:t>Daily</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0</w:t>
                </w:r>
              </w:p>
              <w:p w:rsidR="00781CBD" w:rsidRPr="00CD1258" w:rsidRDefault="00781CBD">
                <w:pPr>
                  <w:pStyle w:val="Textebrut"/>
                  <w:rPr>
                    <w:rFonts w:eastAsia="MS Mincho"/>
                    <w:sz w:val="8"/>
                    <w:szCs w:val="8"/>
                    <w:lang w:val="en-GB"/>
                  </w:rPr>
                </w:pPr>
                <w:r w:rsidRPr="00CD1258">
                  <w:rPr>
                    <w:rFonts w:eastAsia="MS Mincho"/>
                    <w:sz w:val="8"/>
                    <w:szCs w:val="8"/>
                    <w:lang w:val="en-GB"/>
                  </w:rPr>
                  <w:t>Daily (with prompts)</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-1</w:t>
                </w:r>
              </w:p>
              <w:p w:rsidR="00781CBD" w:rsidRPr="00CD1258" w:rsidRDefault="00781CBD">
                <w:pPr>
                  <w:pStyle w:val="Textebrut"/>
                  <w:rPr>
                    <w:rFonts w:eastAsia="MS Mincho"/>
                    <w:sz w:val="8"/>
                    <w:szCs w:val="8"/>
                    <w:lang w:val="en-GB"/>
                  </w:rPr>
                </w:pPr>
                <w:r w:rsidRPr="00CD1258">
                  <w:rPr>
                    <w:rFonts w:eastAsia="MS Mincho"/>
                    <w:sz w:val="8"/>
                    <w:szCs w:val="8"/>
                    <w:lang w:val="en-GB"/>
                  </w:rPr>
                  <w:t>Weekly (with prompts)</w:t>
                </w:r>
                <w:r w:rsidRPr="00CD1258">
                  <w:rPr>
                    <w:rFonts w:eastAsia="MS Mincho"/>
                    <w:sz w:val="8"/>
                    <w:szCs w:val="8"/>
                    <w:lang w:val="en-GB"/>
                  </w:rPr>
                  <w:tab/>
                  <w:t>ww</w:t>
                </w:r>
                <w:r w:rsidRPr="00CD1258">
                  <w:rPr>
                    <w:rFonts w:eastAsia="MS Mincho"/>
                    <w:sz w:val="8"/>
                    <w:szCs w:val="8"/>
                    <w:lang w:val="en-GB"/>
                  </w:rPr>
                  <w:tab/>
                  <w:t>1</w:t>
                </w:r>
                <w:r w:rsidRPr="00CD1258">
                  <w:rPr>
                    <w:rFonts w:eastAsia="MS Mincho"/>
                    <w:sz w:val="8"/>
                    <w:szCs w:val="8"/>
                    <w:lang w:val="en-GB"/>
                  </w:rPr>
                  <w:tab/>
                  <w:t>-1</w:t>
                </w:r>
              </w:p>
              <w:p w:rsidR="00781CBD" w:rsidRPr="00CD1258" w:rsidRDefault="00781CBD">
                <w:pPr>
                  <w:rPr>
                    <w:iCs/>
                    <w:sz w:val="8"/>
                    <w:szCs w:val="8"/>
                    <w:lang w:val="en-GB"/>
                  </w:rPr>
                </w:pPr>
              </w:p>
              <w:p w:rsidR="00781CBD" w:rsidRPr="00CD1258" w:rsidRDefault="00781CBD">
                <w:pPr>
                  <w:pStyle w:val="Textebrut"/>
                  <w:rPr>
                    <w:rFonts w:eastAsia="MS Mincho"/>
                    <w:sz w:val="8"/>
                    <w:szCs w:val="8"/>
                    <w:lang w:val="en-GB"/>
                  </w:rPr>
                </w:pPr>
                <w:r w:rsidRPr="00CD1258">
                  <w:rPr>
                    <w:rFonts w:eastAsia="MS Mincho"/>
                    <w:sz w:val="8"/>
                    <w:szCs w:val="8"/>
                    <w:lang w:val="en-GB"/>
                  </w:rPr>
                  <w:t xml:space="preserve"> </w:t>
                </w:r>
              </w:p>
              <w:p w:rsidR="00781CBD" w:rsidRDefault="00781CBD">
                <w:pPr>
                  <w:rPr>
                    <w:rFonts w:ascii="Courier New" w:eastAsia="MS Mincho" w:hAnsi="Courier New" w:cs="Courier New"/>
                    <w:sz w:val="8"/>
                    <w:szCs w:val="8"/>
                    <w:lang w:val="en-GB"/>
                  </w:rPr>
                </w:pPr>
                <w:r>
                  <w:rPr>
                    <w:rFonts w:ascii="Courier New" w:eastAsia="MS Mincho" w:hAnsi="Courier New" w:cs="Courier New"/>
                    <w:sz w:val="8"/>
                    <w:szCs w:val="8"/>
                    <w:lang w:val="en-GB"/>
                  </w:rPr>
                  <w:t>Company Use Only</w:t>
                </w:r>
              </w:p>
              <w:p w:rsidR="00781CBD" w:rsidRDefault="00781CBD">
                <w:pPr>
                  <w:rPr>
                    <w:rFonts w:ascii="Courier New" w:eastAsia="MS Mincho" w:hAnsi="Courier New" w:cs="Courier New"/>
                    <w:sz w:val="8"/>
                    <w:szCs w:val="8"/>
                    <w:lang w:val="en-GB"/>
                  </w:rPr>
                </w:pPr>
                <w:r>
                  <w:rPr>
                    <w:rFonts w:ascii="Courier New" w:eastAsia="MS Mincho" w:hAnsi="Courier New" w:cs="Courier New"/>
                    <w:sz w:val="8"/>
                    <w:szCs w:val="8"/>
                    <w:lang w:val="en-GB"/>
                  </w:rPr>
                  <w:t>Restricted</w:t>
                </w:r>
              </w:p>
              <w:p w:rsidR="00781CBD" w:rsidRDefault="00781CBD">
                <w:pPr>
                  <w:rPr>
                    <w:rFonts w:ascii="Courier New" w:eastAsia="MS Mincho" w:hAnsi="Courier New" w:cs="Courier New"/>
                    <w:sz w:val="8"/>
                    <w:szCs w:val="8"/>
                    <w:lang w:val="en-GB"/>
                  </w:rPr>
                </w:pPr>
                <w:r>
                  <w:rPr>
                    <w:rFonts w:ascii="Courier New" w:eastAsia="MS Mincho" w:hAnsi="Courier New" w:cs="Courier New"/>
                    <w:sz w:val="8"/>
                    <w:szCs w:val="8"/>
                  </w:rPr>
                  <w:t>Confidential</w:t>
                </w:r>
              </w:p>
              <w:p w:rsidR="00781CBD" w:rsidRDefault="00781CBD">
                <w:pPr>
                  <w:rPr>
                    <w:rFonts w:ascii="Courier New" w:eastAsia="MS Mincho" w:hAnsi="Courier New" w:cs="Courier New"/>
                    <w:sz w:val="8"/>
                    <w:szCs w:val="8"/>
                    <w:lang w:val="en-GB"/>
                  </w:rPr>
                </w:pPr>
                <w:r>
                  <w:rPr>
                    <w:rFonts w:ascii="Courier New" w:eastAsia="MS Mincho" w:hAnsi="Courier New" w:cs="Courier New"/>
                    <w:sz w:val="8"/>
                    <w:szCs w:val="8"/>
                    <w:lang w:val="en-GB"/>
                  </w:rPr>
                  <w:t>Secret</w:t>
                </w:r>
              </w:p>
              <w:p w:rsidR="00781CBD" w:rsidRDefault="00781CBD">
                <w:pPr>
                  <w:rPr>
                    <w:sz w:val="8"/>
                    <w:szCs w:val="8"/>
                  </w:rPr>
                </w:pPr>
              </w:p>
              <w:p w:rsidR="00781CBD" w:rsidRDefault="00781CBD">
                <w:pPr>
                  <w:rPr>
                    <w:sz w:val="8"/>
                    <w:szCs w:val="8"/>
                  </w:rPr>
                </w:pPr>
              </w:p>
              <w:p w:rsidR="00781CBD" w:rsidRDefault="00781CBD">
                <w:pPr>
                  <w:rPr>
                    <w:sz w:val="8"/>
                    <w:szCs w:val="8"/>
                  </w:rPr>
                </w:pPr>
              </w:p>
              <w:p w:rsidR="00781CBD" w:rsidRDefault="00781CBD">
                <w:pPr>
                  <w:rPr>
                    <w:sz w:val="8"/>
                    <w:szCs w:val="8"/>
                  </w:rPr>
                </w:pPr>
              </w:p>
              <w:p w:rsidR="00781CBD" w:rsidRDefault="00781CBD">
                <w:pPr>
                  <w:rPr>
                    <w:sz w:val="8"/>
                    <w:szCs w:val="8"/>
                  </w:rPr>
                </w:pPr>
              </w:p>
              <w:p w:rsidR="00781CBD" w:rsidRDefault="00781CBD">
                <w:pPr>
                  <w:rPr>
                    <w:sz w:val="8"/>
                    <w:szCs w:val="8"/>
                  </w:rPr>
                </w:pPr>
              </w:p>
              <w:p w:rsidR="00781CBD" w:rsidRDefault="00781CBD"/>
            </w:txbxContent>
          </v:textbox>
          <w10:wrap anchory="page"/>
        </v:shape>
      </w:pict>
    </w:r>
    <w:r w:rsidR="000320F7">
      <w:rPr>
        <w:noProof/>
        <w:lang w:val="fr-FR" w:eastAsia="fr-FR"/>
      </w:rPr>
      <w:drawing>
        <wp:inline distT="0" distB="0" distL="0" distR="0">
          <wp:extent cx="1600200" cy="245745"/>
          <wp:effectExtent l="0" t="0" r="0" b="0"/>
          <wp:docPr id="2" name="Image 2" descr="10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4B"/>
                  <pic:cNvPicPr>
                    <a:picLocks noChangeAspect="1" noChangeArrowheads="1"/>
                  </pic:cNvPicPr>
                </pic:nvPicPr>
                <pic:blipFill>
                  <a:blip r:embed="rId1"/>
                  <a:srcRect/>
                  <a:stretch>
                    <a:fillRect/>
                  </a:stretch>
                </pic:blipFill>
                <pic:spPr bwMode="auto">
                  <a:xfrm>
                    <a:off x="0" y="0"/>
                    <a:ext cx="1600200" cy="245745"/>
                  </a:xfrm>
                  <a:prstGeom prst="rect">
                    <a:avLst/>
                  </a:prstGeom>
                  <a:noFill/>
                  <a:ln w="9525">
                    <a:noFill/>
                    <a:miter lim="800000"/>
                    <a:headEnd/>
                    <a:tailEnd/>
                  </a:ln>
                </pic:spPr>
              </pic:pic>
            </a:graphicData>
          </a:graphic>
        </wp:inline>
      </w:drawing>
    </w:r>
    <w:r>
      <w:t xml:space="preserve"> </w:t>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781CBD">
      <w:trPr>
        <w:cantSplit/>
        <w:trHeight w:val="102"/>
        <w:tblHeader/>
      </w:trPr>
      <w:tc>
        <w:tcPr>
          <w:tcW w:w="5512" w:type="dxa"/>
          <w:vMerge w:val="restart"/>
          <w:vAlign w:val="center"/>
        </w:tcPr>
        <w:p w:rsidR="00781CBD" w:rsidRPr="007B5FEF" w:rsidRDefault="00781CBD">
          <w:pPr>
            <w:ind w:right="74"/>
            <w:rPr>
              <w:rFonts w:ascii="Arial Black" w:hAnsi="Arial Black"/>
              <w:b/>
              <w:i/>
              <w:sz w:val="13"/>
            </w:rPr>
          </w:pPr>
          <w:r>
            <w:rPr>
              <w:rFonts w:ascii="Arial Black" w:hAnsi="Arial Black"/>
              <w:b/>
              <w:i/>
              <w:caps/>
              <w:sz w:val="13"/>
            </w:rPr>
            <w:fldChar w:fldCharType="begin"/>
          </w:r>
          <w:r w:rsidRPr="007B5FEF">
            <w:rPr>
              <w:rFonts w:ascii="Arial Black" w:hAnsi="Arial Black"/>
              <w:b/>
              <w:i/>
              <w:caps/>
              <w:sz w:val="13"/>
            </w:rPr>
            <w:instrText xml:space="preserve"> </w:instrText>
          </w:r>
          <w:r w:rsidR="000320F7">
            <w:rPr>
              <w:rFonts w:ascii="Arial Black" w:hAnsi="Arial Black"/>
              <w:b/>
              <w:i/>
              <w:caps/>
              <w:sz w:val="13"/>
            </w:rPr>
            <w:instrText>IF</w:instrText>
          </w:r>
          <w:r w:rsidRPr="007B5FEF">
            <w:rPr>
              <w:rFonts w:ascii="Arial Black" w:hAnsi="Arial Black"/>
              <w:b/>
              <w:i/>
              <w:caps/>
              <w:sz w:val="13"/>
            </w:rPr>
            <w:instrText xml:space="preserve"> </w:instrText>
          </w:r>
          <w:r>
            <w:rPr>
              <w:rFonts w:ascii="Arial Black" w:hAnsi="Arial Black"/>
              <w:b/>
              <w:i/>
              <w:caps/>
              <w:sz w:val="13"/>
            </w:rPr>
            <w:fldChar w:fldCharType="begin"/>
          </w:r>
          <w:r w:rsidRPr="007B5FEF">
            <w:rPr>
              <w:rFonts w:ascii="Arial Black" w:hAnsi="Arial Black"/>
              <w:b/>
              <w:i/>
              <w:caps/>
              <w:sz w:val="13"/>
            </w:rPr>
            <w:instrText xml:space="preserve"> </w:instrText>
          </w:r>
          <w:r w:rsidR="000320F7">
            <w:rPr>
              <w:rFonts w:ascii="Arial Black" w:hAnsi="Arial Black"/>
              <w:b/>
              <w:i/>
              <w:sz w:val="13"/>
            </w:rPr>
            <w:instrText>DOCPROPERTY</w:instrText>
          </w:r>
          <w:r w:rsidRPr="007B5FEF">
            <w:rPr>
              <w:rFonts w:ascii="Arial Black" w:hAnsi="Arial Black"/>
              <w:b/>
              <w:i/>
              <w:caps/>
              <w:sz w:val="13"/>
            </w:rPr>
            <w:instrText xml:space="preserve"> "V_Header_Disp1stTitle" \* UPPER mergeFORMAT </w:instrText>
          </w:r>
          <w:r>
            <w:rPr>
              <w:rFonts w:ascii="Arial Black" w:hAnsi="Arial Black"/>
              <w:b/>
              <w:i/>
              <w:caps/>
              <w:sz w:val="13"/>
            </w:rPr>
            <w:fldChar w:fldCharType="separate"/>
          </w:r>
          <w:r>
            <w:rPr>
              <w:rFonts w:ascii="Arial Black" w:hAnsi="Arial Black"/>
              <w:bCs/>
              <w:i/>
              <w:caps/>
              <w:sz w:val="13"/>
            </w:rPr>
            <w:instrText>Erreur ! Nom de propriété de document inconnu.</w:instrText>
          </w:r>
          <w:r>
            <w:rPr>
              <w:rFonts w:ascii="Arial Black" w:hAnsi="Arial Black"/>
              <w:b/>
              <w:i/>
              <w:caps/>
              <w:sz w:val="13"/>
            </w:rPr>
            <w:fldChar w:fldCharType="end"/>
          </w:r>
          <w:r w:rsidRPr="007B5FEF">
            <w:rPr>
              <w:rFonts w:ascii="Arial Black" w:hAnsi="Arial Black"/>
              <w:b/>
              <w:i/>
              <w:caps/>
              <w:sz w:val="13"/>
            </w:rPr>
            <w:instrText xml:space="preserve"> = "N" "" </w:instrText>
          </w:r>
          <w:r>
            <w:rPr>
              <w:rFonts w:ascii="Arial Black" w:hAnsi="Arial Black"/>
              <w:b/>
              <w:i/>
              <w:caps/>
              <w:sz w:val="13"/>
            </w:rPr>
            <w:fldChar w:fldCharType="begin"/>
          </w:r>
          <w:r w:rsidRPr="007B5FEF">
            <w:rPr>
              <w:rFonts w:ascii="Arial Black" w:hAnsi="Arial Black"/>
              <w:b/>
              <w:i/>
              <w:caps/>
              <w:sz w:val="13"/>
            </w:rPr>
            <w:instrText xml:space="preserve"> </w:instrText>
          </w:r>
          <w:r w:rsidR="000320F7">
            <w:rPr>
              <w:rFonts w:ascii="Arial Black" w:hAnsi="Arial Black"/>
              <w:b/>
              <w:i/>
              <w:sz w:val="13"/>
            </w:rPr>
            <w:instrText>DOCPROPERTY</w:instrText>
          </w:r>
          <w:r w:rsidRPr="007B5FEF">
            <w:rPr>
              <w:rFonts w:ascii="Arial Black" w:hAnsi="Arial Black"/>
              <w:b/>
              <w:i/>
              <w:caps/>
              <w:sz w:val="13"/>
            </w:rPr>
            <w:instrText xml:space="preserve"> "A_Doc_Title" \* UPPER mergeFORMAT </w:instrText>
          </w:r>
          <w:r>
            <w:rPr>
              <w:rFonts w:ascii="Arial Black" w:hAnsi="Arial Black"/>
              <w:b/>
              <w:i/>
              <w:caps/>
              <w:sz w:val="13"/>
            </w:rPr>
            <w:fldChar w:fldCharType="separate"/>
          </w:r>
          <w:r>
            <w:rPr>
              <w:rFonts w:ascii="Arial Black" w:hAnsi="Arial Black"/>
              <w:bCs/>
              <w:i/>
              <w:caps/>
              <w:sz w:val="13"/>
            </w:rPr>
            <w:instrText>Erreur ! Nom de propriété de document inconnu.</w:instrText>
          </w:r>
          <w:r>
            <w:rPr>
              <w:rFonts w:ascii="Arial Black" w:hAnsi="Arial Black"/>
              <w:b/>
              <w:i/>
              <w:caps/>
              <w:sz w:val="13"/>
            </w:rPr>
            <w:fldChar w:fldCharType="end"/>
          </w:r>
          <w:r w:rsidRPr="007B5FEF">
            <w:rPr>
              <w:rFonts w:ascii="Arial Black" w:hAnsi="Arial Black"/>
              <w:b/>
              <w:i/>
              <w:caps/>
              <w:sz w:val="13"/>
            </w:rPr>
            <w:instrText xml:space="preserve"> \* MERGEFORMAT </w:instrText>
          </w:r>
          <w:r>
            <w:rPr>
              <w:rFonts w:ascii="Arial Black" w:hAnsi="Arial Black"/>
              <w:b/>
              <w:i/>
              <w:caps/>
              <w:sz w:val="13"/>
            </w:rPr>
            <w:fldChar w:fldCharType="separate"/>
          </w:r>
          <w:r w:rsidRPr="003876D8">
            <w:rPr>
              <w:rFonts w:ascii="Arial Black" w:hAnsi="Arial Black"/>
              <w:b/>
              <w:i/>
              <w:noProof/>
              <w:sz w:val="13"/>
            </w:rPr>
            <w:t xml:space="preserve">Erreur ! Nom de propriété de </w:t>
          </w:r>
          <w:r>
            <w:rPr>
              <w:rFonts w:ascii="Arial Black" w:hAnsi="Arial Black"/>
              <w:bCs/>
              <w:i/>
              <w:caps/>
              <w:noProof/>
              <w:sz w:val="13"/>
            </w:rPr>
            <w:t>document inconnu.</w:t>
          </w:r>
          <w:r>
            <w:rPr>
              <w:rFonts w:ascii="Arial Black" w:hAnsi="Arial Black"/>
              <w:b/>
              <w:i/>
              <w:caps/>
              <w:sz w:val="13"/>
            </w:rPr>
            <w:fldChar w:fldCharType="end"/>
          </w:r>
        </w:p>
        <w:p w:rsidR="00781CBD" w:rsidRDefault="00781CBD">
          <w:pPr>
            <w:rPr>
              <w:caps/>
              <w:sz w:val="13"/>
            </w:rPr>
          </w:pPr>
          <w:r>
            <w:rPr>
              <w:i/>
              <w:sz w:val="13"/>
            </w:rPr>
            <w:fldChar w:fldCharType="begin"/>
          </w:r>
          <w:r>
            <w:rPr>
              <w:i/>
              <w:sz w:val="13"/>
            </w:rPr>
            <w:instrText xml:space="preserve"> </w:instrText>
          </w:r>
          <w:r w:rsidR="000320F7">
            <w:rPr>
              <w:i/>
              <w:sz w:val="13"/>
            </w:rPr>
            <w:instrText>DOCPROPERTY</w:instrText>
          </w:r>
          <w:r>
            <w:rPr>
              <w:i/>
              <w:sz w:val="13"/>
            </w:rPr>
            <w:instrText xml:space="preserve"> "A_Doc_Name" \* MERGEFORMAT </w:instrText>
          </w:r>
          <w:r>
            <w:rPr>
              <w:i/>
              <w:sz w:val="13"/>
            </w:rPr>
            <w:fldChar w:fldCharType="separate"/>
          </w:r>
          <w:r>
            <w:rPr>
              <w:b/>
              <w:bCs/>
              <w:i/>
              <w:sz w:val="13"/>
            </w:rPr>
            <w:t>Erreur ! Nom de propriété de document inconnu.</w:t>
          </w:r>
          <w:r>
            <w:rPr>
              <w:i/>
              <w:sz w:val="13"/>
            </w:rPr>
            <w:fldChar w:fldCharType="end"/>
          </w:r>
        </w:p>
      </w:tc>
      <w:tc>
        <w:tcPr>
          <w:tcW w:w="2126" w:type="dxa"/>
          <w:tcBorders>
            <w:bottom w:val="nil"/>
          </w:tcBorders>
          <w:vAlign w:val="bottom"/>
        </w:tcPr>
        <w:p w:rsidR="00781CBD" w:rsidRDefault="00781CBD">
          <w:pPr>
            <w:pStyle w:val="TableText"/>
            <w:rPr>
              <w:i/>
              <w:iCs/>
            </w:rPr>
          </w:pPr>
          <w:r>
            <w:rPr>
              <w:rFonts w:ascii="Arial Black" w:hAnsi="Arial Black"/>
              <w:i/>
              <w:iCs/>
              <w:sz w:val="10"/>
            </w:rPr>
            <w:fldChar w:fldCharType="begin"/>
          </w:r>
          <w:r>
            <w:rPr>
              <w:rFonts w:ascii="Arial Black" w:hAnsi="Arial Black"/>
              <w:i/>
              <w:iCs/>
              <w:sz w:val="10"/>
            </w:rPr>
            <w:instrText xml:space="preserve"> </w:instrText>
          </w:r>
          <w:r w:rsidR="000320F7">
            <w:rPr>
              <w:rFonts w:ascii="Arial Black" w:hAnsi="Arial Black"/>
              <w:i/>
              <w:iCs/>
              <w:sz w:val="10"/>
            </w:rPr>
            <w:instrText>IF</w:instrText>
          </w:r>
          <w:r>
            <w:rPr>
              <w:rFonts w:ascii="Arial Black" w:hAnsi="Arial Black"/>
              <w:i/>
              <w:iCs/>
              <w:sz w:val="10"/>
            </w:rPr>
            <w:instrText xml:space="preserve"> </w:instrText>
          </w:r>
          <w:r>
            <w:rPr>
              <w:rFonts w:ascii="Arial Black" w:hAnsi="Arial Black"/>
              <w:i/>
              <w:iCs/>
              <w:sz w:val="10"/>
            </w:rPr>
            <w:fldChar w:fldCharType="begin"/>
          </w:r>
          <w:r>
            <w:rPr>
              <w:rFonts w:ascii="Arial Black" w:hAnsi="Arial Black"/>
              <w:i/>
              <w:iCs/>
              <w:sz w:val="10"/>
            </w:rPr>
            <w:instrText xml:space="preserve"> </w:instrText>
          </w:r>
          <w:r w:rsidR="000320F7">
            <w:rPr>
              <w:rFonts w:ascii="Arial Black" w:hAnsi="Arial Black"/>
              <w:i/>
              <w:iCs/>
              <w:sz w:val="10"/>
            </w:rPr>
            <w:instrText>DOCPROPERTY</w:instrText>
          </w:r>
          <w:r>
            <w:rPr>
              <w:rFonts w:ascii="Arial Black" w:hAnsi="Arial Black"/>
              <w:i/>
              <w:iCs/>
              <w:sz w:val="10"/>
            </w:rPr>
            <w:instrText xml:space="preserve"> "A_Doc_Origin" </w:instrText>
          </w:r>
          <w:r>
            <w:rPr>
              <w:rFonts w:ascii="Arial Black" w:hAnsi="Arial Black"/>
              <w:i/>
              <w:iCs/>
              <w:sz w:val="10"/>
            </w:rPr>
            <w:fldChar w:fldCharType="separate"/>
          </w:r>
          <w:r>
            <w:rPr>
              <w:rFonts w:ascii="Arial Black" w:hAnsi="Arial Black"/>
              <w:b/>
              <w:bCs/>
              <w:i/>
              <w:iCs/>
              <w:sz w:val="10"/>
            </w:rPr>
            <w:instrText>Erreur ! Nom de propriété de document inconnu.</w:instrText>
          </w:r>
          <w:r>
            <w:rPr>
              <w:rFonts w:ascii="Arial Black" w:hAnsi="Arial Black"/>
              <w:i/>
              <w:iCs/>
              <w:sz w:val="10"/>
            </w:rPr>
            <w:fldChar w:fldCharType="end"/>
          </w:r>
          <w:r>
            <w:rPr>
              <w:rFonts w:ascii="Arial Black" w:hAnsi="Arial Black"/>
              <w:i/>
              <w:iCs/>
              <w:sz w:val="10"/>
            </w:rPr>
            <w:instrText xml:space="preserve"> = "" "" "ORIGIN " \* MERGEFORMAT </w:instrText>
          </w:r>
          <w:r>
            <w:rPr>
              <w:rFonts w:ascii="Arial Black" w:hAnsi="Arial Black"/>
              <w:i/>
              <w:iCs/>
              <w:sz w:val="10"/>
            </w:rPr>
            <w:fldChar w:fldCharType="separate"/>
          </w:r>
          <w:r>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Pr>
              <w:i/>
              <w:iCs/>
              <w:sz w:val="13"/>
            </w:rPr>
            <w:instrText xml:space="preserve"> </w:instrText>
          </w:r>
          <w:r w:rsidR="000320F7">
            <w:rPr>
              <w:i/>
              <w:iCs/>
              <w:sz w:val="13"/>
            </w:rPr>
            <w:instrText>IF</w:instrText>
          </w:r>
          <w:r>
            <w:rPr>
              <w:i/>
              <w:iCs/>
              <w:sz w:val="13"/>
            </w:rPr>
            <w:instrText xml:space="preserve"> </w:instrText>
          </w:r>
          <w:r>
            <w:rPr>
              <w:i/>
              <w:iCs/>
              <w:sz w:val="13"/>
            </w:rPr>
            <w:fldChar w:fldCharType="begin"/>
          </w:r>
          <w:r>
            <w:rPr>
              <w:i/>
              <w:iCs/>
              <w:sz w:val="13"/>
            </w:rPr>
            <w:instrText xml:space="preserve"> </w:instrText>
          </w:r>
          <w:r w:rsidR="000320F7">
            <w:rPr>
              <w:i/>
              <w:iCs/>
              <w:sz w:val="13"/>
            </w:rPr>
            <w:instrText>DOCPROPERTY</w:instrText>
          </w:r>
          <w:r>
            <w:rPr>
              <w:i/>
              <w:iCs/>
              <w:sz w:val="13"/>
            </w:rPr>
            <w:instrText xml:space="preserve"> "A_Doc_Origin" </w:instrText>
          </w:r>
          <w:r>
            <w:rPr>
              <w:i/>
              <w:iCs/>
              <w:sz w:val="13"/>
            </w:rPr>
            <w:fldChar w:fldCharType="separate"/>
          </w:r>
          <w:r>
            <w:rPr>
              <w:b/>
              <w:bCs/>
              <w:i/>
              <w:iCs/>
              <w:sz w:val="13"/>
            </w:rPr>
            <w:instrText>Erreur ! Nom de propriété de document inconnu.</w:instrText>
          </w:r>
          <w:r>
            <w:rPr>
              <w:i/>
              <w:iCs/>
              <w:sz w:val="13"/>
            </w:rPr>
            <w:fldChar w:fldCharType="end"/>
          </w:r>
          <w:r>
            <w:rPr>
              <w:i/>
              <w:iCs/>
              <w:sz w:val="13"/>
            </w:rPr>
            <w:instrText xml:space="preserve"> = "" "" "</w:instrText>
          </w:r>
          <w:r>
            <w:rPr>
              <w:i/>
              <w:iCs/>
              <w:sz w:val="13"/>
            </w:rPr>
            <w:fldChar w:fldCharType="begin"/>
          </w:r>
          <w:r>
            <w:rPr>
              <w:i/>
              <w:iCs/>
              <w:sz w:val="13"/>
            </w:rPr>
            <w:instrText xml:space="preserve"> </w:instrText>
          </w:r>
          <w:r w:rsidR="000320F7">
            <w:rPr>
              <w:i/>
              <w:iCs/>
              <w:sz w:val="13"/>
            </w:rPr>
            <w:instrText>DOCPROPERTY</w:instrText>
          </w:r>
          <w:r>
            <w:rPr>
              <w:i/>
              <w:iCs/>
              <w:sz w:val="13"/>
            </w:rPr>
            <w:instrText xml:space="preserve"> "A_Doc_Origin" \* MERGEFORMAT </w:instrText>
          </w:r>
          <w:r>
            <w:rPr>
              <w:i/>
              <w:iCs/>
              <w:sz w:val="13"/>
            </w:rPr>
            <w:fldChar w:fldCharType="separate"/>
          </w:r>
          <w:r>
            <w:rPr>
              <w:b/>
              <w:bCs/>
              <w:i/>
              <w:iCs/>
              <w:sz w:val="13"/>
            </w:rPr>
            <w:instrText>Erreur ! Nom de propriété de document inconnu.</w:instrText>
          </w:r>
          <w:r>
            <w:rPr>
              <w:i/>
              <w:iCs/>
              <w:sz w:val="13"/>
            </w:rPr>
            <w:fldChar w:fldCharType="end"/>
          </w:r>
          <w:r>
            <w:rPr>
              <w:i/>
              <w:iCs/>
              <w:sz w:val="13"/>
            </w:rPr>
            <w:instrText xml:space="preserve">" \* MERGEFORMAT </w:instrText>
          </w:r>
          <w:r>
            <w:rPr>
              <w:i/>
              <w:iCs/>
              <w:sz w:val="13"/>
            </w:rPr>
            <w:fldChar w:fldCharType="separate"/>
          </w:r>
          <w:r w:rsidRPr="003876D8">
            <w:rPr>
              <w:i/>
              <w:iCs/>
              <w:noProof/>
              <w:sz w:val="13"/>
            </w:rPr>
            <w:t>Erreur </w:t>
          </w:r>
          <w:r>
            <w:rPr>
              <w:b/>
              <w:bCs/>
              <w:i/>
              <w:iCs/>
              <w:noProof/>
              <w:sz w:val="13"/>
            </w:rPr>
            <w:t>! Nom de propriété de document inconnu.</w:t>
          </w:r>
          <w:r>
            <w:rPr>
              <w:i/>
              <w:iCs/>
              <w:sz w:val="13"/>
            </w:rPr>
            <w:fldChar w:fldCharType="end"/>
          </w:r>
        </w:p>
      </w:tc>
      <w:tc>
        <w:tcPr>
          <w:tcW w:w="1983" w:type="dxa"/>
          <w:tcBorders>
            <w:bottom w:val="nil"/>
          </w:tcBorders>
          <w:vAlign w:val="bottom"/>
        </w:tcPr>
        <w:p w:rsidR="00781CBD" w:rsidRDefault="00781CBD">
          <w:pPr>
            <w:pStyle w:val="TableText"/>
            <w:rPr>
              <w:i/>
              <w:iCs/>
              <w:sz w:val="2"/>
            </w:rPr>
          </w:pPr>
          <w:r>
            <w:rPr>
              <w:rFonts w:ascii="Arial Black" w:hAnsi="Arial Black"/>
              <w:i/>
              <w:iCs/>
              <w:sz w:val="10"/>
            </w:rPr>
            <w:fldChar w:fldCharType="begin"/>
          </w:r>
          <w:r>
            <w:rPr>
              <w:rFonts w:ascii="Arial Black" w:hAnsi="Arial Black"/>
              <w:i/>
              <w:iCs/>
              <w:sz w:val="10"/>
            </w:rPr>
            <w:instrText xml:space="preserve"> </w:instrText>
          </w:r>
          <w:r w:rsidR="000320F7">
            <w:rPr>
              <w:rFonts w:ascii="Arial Black" w:hAnsi="Arial Black"/>
              <w:i/>
              <w:iCs/>
              <w:sz w:val="10"/>
            </w:rPr>
            <w:instrText>IF</w:instrText>
          </w:r>
          <w:r>
            <w:rPr>
              <w:rFonts w:ascii="Arial Black" w:hAnsi="Arial Black"/>
              <w:i/>
              <w:iCs/>
              <w:sz w:val="10"/>
            </w:rPr>
            <w:instrText xml:space="preserve"> </w:instrText>
          </w:r>
          <w:r>
            <w:rPr>
              <w:rFonts w:ascii="Arial Black" w:hAnsi="Arial Black"/>
              <w:i/>
              <w:iCs/>
              <w:sz w:val="10"/>
            </w:rPr>
            <w:fldChar w:fldCharType="begin"/>
          </w:r>
          <w:r>
            <w:rPr>
              <w:rFonts w:ascii="Arial Black" w:hAnsi="Arial Black"/>
              <w:i/>
              <w:iCs/>
              <w:sz w:val="10"/>
            </w:rPr>
            <w:instrText xml:space="preserve"> </w:instrText>
          </w:r>
          <w:r w:rsidR="000320F7">
            <w:rPr>
              <w:rFonts w:ascii="Arial Black" w:hAnsi="Arial Black"/>
              <w:i/>
              <w:iCs/>
              <w:sz w:val="10"/>
            </w:rPr>
            <w:instrText>DOCPROPERTY</w:instrText>
          </w:r>
          <w:r>
            <w:rPr>
              <w:rFonts w:ascii="Arial Black" w:hAnsi="Arial Black"/>
              <w:i/>
              <w:iCs/>
              <w:sz w:val="10"/>
            </w:rPr>
            <w:instrText xml:space="preserve"> "A_Project" </w:instrText>
          </w:r>
          <w:r>
            <w:rPr>
              <w:rFonts w:ascii="Arial Black" w:hAnsi="Arial Black"/>
              <w:i/>
              <w:iCs/>
              <w:sz w:val="10"/>
            </w:rPr>
            <w:fldChar w:fldCharType="separate"/>
          </w:r>
          <w:r>
            <w:rPr>
              <w:rFonts w:ascii="Arial Black" w:hAnsi="Arial Black"/>
              <w:b/>
              <w:bCs/>
              <w:i/>
              <w:iCs/>
              <w:sz w:val="10"/>
            </w:rPr>
            <w:instrText>Erreur ! Nom de propriété de document inconnu.</w:instrText>
          </w:r>
          <w:r>
            <w:rPr>
              <w:rFonts w:ascii="Arial Black" w:hAnsi="Arial Black"/>
              <w:i/>
              <w:iCs/>
              <w:sz w:val="10"/>
            </w:rPr>
            <w:fldChar w:fldCharType="end"/>
          </w:r>
          <w:r>
            <w:rPr>
              <w:rFonts w:ascii="Arial Black" w:hAnsi="Arial Black"/>
              <w:i/>
              <w:iCs/>
              <w:sz w:val="10"/>
            </w:rPr>
            <w:instrText xml:space="preserve"> = "" "" "PROJECT " \* MERGEFORMAT </w:instrText>
          </w:r>
          <w:r>
            <w:rPr>
              <w:rFonts w:ascii="Arial Black" w:hAnsi="Arial Black"/>
              <w:i/>
              <w:iCs/>
              <w:sz w:val="10"/>
            </w:rPr>
            <w:fldChar w:fldCharType="separate"/>
          </w:r>
          <w:r>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Pr>
              <w:i/>
              <w:iCs/>
              <w:sz w:val="13"/>
            </w:rPr>
            <w:instrText xml:space="preserve"> </w:instrText>
          </w:r>
          <w:r w:rsidR="000320F7">
            <w:rPr>
              <w:i/>
              <w:iCs/>
              <w:sz w:val="13"/>
            </w:rPr>
            <w:instrText>IF</w:instrText>
          </w:r>
          <w:r>
            <w:rPr>
              <w:i/>
              <w:iCs/>
              <w:sz w:val="13"/>
            </w:rPr>
            <w:instrText xml:space="preserve"> </w:instrText>
          </w:r>
          <w:r>
            <w:rPr>
              <w:i/>
              <w:iCs/>
              <w:sz w:val="13"/>
            </w:rPr>
            <w:fldChar w:fldCharType="begin"/>
          </w:r>
          <w:r>
            <w:rPr>
              <w:i/>
              <w:iCs/>
              <w:sz w:val="13"/>
            </w:rPr>
            <w:instrText xml:space="preserve"> </w:instrText>
          </w:r>
          <w:r w:rsidR="000320F7">
            <w:rPr>
              <w:i/>
              <w:iCs/>
              <w:sz w:val="13"/>
            </w:rPr>
            <w:instrText>DOCPROPERTY</w:instrText>
          </w:r>
          <w:r>
            <w:rPr>
              <w:i/>
              <w:iCs/>
              <w:sz w:val="13"/>
            </w:rPr>
            <w:instrText xml:space="preserve"> "A_Project" </w:instrText>
          </w:r>
          <w:r>
            <w:rPr>
              <w:i/>
              <w:iCs/>
              <w:sz w:val="13"/>
            </w:rPr>
            <w:fldChar w:fldCharType="separate"/>
          </w:r>
          <w:r>
            <w:rPr>
              <w:b/>
              <w:bCs/>
              <w:i/>
              <w:iCs/>
              <w:sz w:val="13"/>
            </w:rPr>
            <w:instrText>Erreur ! Nom de propriété de document inconnu.</w:instrText>
          </w:r>
          <w:r>
            <w:rPr>
              <w:i/>
              <w:iCs/>
              <w:sz w:val="13"/>
            </w:rPr>
            <w:fldChar w:fldCharType="end"/>
          </w:r>
          <w:r>
            <w:rPr>
              <w:i/>
              <w:iCs/>
              <w:sz w:val="13"/>
            </w:rPr>
            <w:instrText xml:space="preserve"> = "" "" "</w:instrText>
          </w:r>
          <w:r>
            <w:rPr>
              <w:i/>
              <w:iCs/>
              <w:sz w:val="13"/>
            </w:rPr>
            <w:fldChar w:fldCharType="begin"/>
          </w:r>
          <w:r>
            <w:rPr>
              <w:i/>
              <w:iCs/>
              <w:sz w:val="13"/>
            </w:rPr>
            <w:instrText xml:space="preserve"> </w:instrText>
          </w:r>
          <w:r w:rsidR="000320F7">
            <w:rPr>
              <w:i/>
              <w:iCs/>
              <w:sz w:val="13"/>
            </w:rPr>
            <w:instrText>DOCPROPERTY</w:instrText>
          </w:r>
          <w:r>
            <w:rPr>
              <w:i/>
              <w:iCs/>
              <w:sz w:val="13"/>
            </w:rPr>
            <w:instrText xml:space="preserve"> "A_Project" \* MERGEFORMAT </w:instrText>
          </w:r>
          <w:r>
            <w:rPr>
              <w:i/>
              <w:iCs/>
              <w:sz w:val="13"/>
            </w:rPr>
            <w:fldChar w:fldCharType="separate"/>
          </w:r>
          <w:r>
            <w:rPr>
              <w:b/>
              <w:bCs/>
              <w:i/>
              <w:iCs/>
              <w:sz w:val="13"/>
            </w:rPr>
            <w:instrText>Erreur ! Nom de propriété de document inconnu.</w:instrText>
          </w:r>
          <w:r>
            <w:rPr>
              <w:i/>
              <w:iCs/>
              <w:sz w:val="13"/>
            </w:rPr>
            <w:fldChar w:fldCharType="end"/>
          </w:r>
          <w:r>
            <w:rPr>
              <w:i/>
              <w:iCs/>
              <w:sz w:val="13"/>
            </w:rPr>
            <w:instrText xml:space="preserve">" \* MERGEFORMAT </w:instrText>
          </w:r>
          <w:r>
            <w:rPr>
              <w:i/>
              <w:iCs/>
              <w:sz w:val="13"/>
            </w:rPr>
            <w:fldChar w:fldCharType="separate"/>
          </w:r>
          <w:r>
            <w:rPr>
              <w:b/>
              <w:bCs/>
              <w:i/>
              <w:iCs/>
              <w:noProof/>
              <w:sz w:val="13"/>
            </w:rPr>
            <w:t>Erreur ! Nom de propriété de document inconnu.</w:t>
          </w:r>
          <w:r>
            <w:rPr>
              <w:i/>
              <w:iCs/>
              <w:sz w:val="13"/>
            </w:rPr>
            <w:fldChar w:fldCharType="end"/>
          </w:r>
        </w:p>
      </w:tc>
    </w:tr>
    <w:tr w:rsidR="00781CBD">
      <w:trPr>
        <w:cantSplit/>
        <w:trHeight w:val="300"/>
      </w:trPr>
      <w:tc>
        <w:tcPr>
          <w:tcW w:w="5530" w:type="dxa"/>
          <w:vMerge/>
          <w:vAlign w:val="center"/>
        </w:tcPr>
        <w:p w:rsidR="00781CBD" w:rsidRDefault="00781CBD">
          <w:pPr>
            <w:rPr>
              <w:rFonts w:ascii="Arial Black" w:hAnsi="Arial Black"/>
              <w:b/>
              <w:i/>
              <w:caps/>
              <w:sz w:val="18"/>
            </w:rPr>
          </w:pPr>
        </w:p>
      </w:tc>
      <w:tc>
        <w:tcPr>
          <w:tcW w:w="2126" w:type="dxa"/>
          <w:tcBorders>
            <w:top w:val="nil"/>
            <w:bottom w:val="single" w:sz="4" w:space="0" w:color="auto"/>
          </w:tcBorders>
          <w:vAlign w:val="bottom"/>
        </w:tcPr>
        <w:p w:rsidR="00781CBD" w:rsidRPr="007B5FEF" w:rsidRDefault="00781CBD">
          <w:pPr>
            <w:pStyle w:val="TableText"/>
            <w:rPr>
              <w:i/>
              <w:iCs/>
              <w:sz w:val="18"/>
            </w:rPr>
          </w:pPr>
          <w:r w:rsidRPr="007B5FEF">
            <w:rPr>
              <w:rFonts w:ascii="Arial Black" w:hAnsi="Arial Black"/>
              <w:i/>
              <w:iCs/>
              <w:sz w:val="10"/>
            </w:rPr>
            <w:t>REFERENCE</w:t>
          </w:r>
          <w:r w:rsidRPr="007B5FEF">
            <w:rPr>
              <w:rFonts w:ascii="Arial Black" w:hAnsi="Arial Black"/>
              <w:i/>
              <w:iCs/>
              <w:sz w:val="18"/>
            </w:rPr>
            <w:t xml:space="preserve"> </w:t>
          </w:r>
          <w:r>
            <w:rPr>
              <w:i/>
              <w:iCs/>
              <w:sz w:val="18"/>
            </w:rPr>
            <w:fldChar w:fldCharType="begin"/>
          </w:r>
          <w:r w:rsidRPr="007B5FEF">
            <w:rPr>
              <w:i/>
              <w:iCs/>
              <w:sz w:val="18"/>
            </w:rPr>
            <w:instrText xml:space="preserve"> </w:instrText>
          </w:r>
          <w:r w:rsidR="000320F7">
            <w:rPr>
              <w:i/>
              <w:iCs/>
              <w:sz w:val="18"/>
            </w:rPr>
            <w:instrText>DOCPROPERTY</w:instrText>
          </w:r>
          <w:r w:rsidRPr="007B5FEF">
            <w:rPr>
              <w:i/>
              <w:iCs/>
              <w:sz w:val="18"/>
            </w:rPr>
            <w:instrText xml:space="preserve"> "A_Doc_Reference"  \* MERGEFORMAT </w:instrText>
          </w:r>
          <w:r>
            <w:rPr>
              <w:i/>
              <w:iCs/>
              <w:sz w:val="18"/>
            </w:rPr>
            <w:fldChar w:fldCharType="separate"/>
          </w:r>
          <w:r>
            <w:rPr>
              <w:b/>
              <w:bCs/>
              <w:i/>
              <w:iCs/>
              <w:sz w:val="18"/>
            </w:rPr>
            <w:t>Erreur ! Nom de propriété de document inconnu.</w:t>
          </w:r>
          <w:r>
            <w:rPr>
              <w:i/>
              <w:iCs/>
              <w:sz w:val="18"/>
            </w:rPr>
            <w:fldChar w:fldCharType="end"/>
          </w:r>
        </w:p>
        <w:p w:rsidR="00781CBD" w:rsidRPr="007B5FEF" w:rsidRDefault="00781CBD">
          <w:pPr>
            <w:pStyle w:val="TableText"/>
          </w:pPr>
          <w:r w:rsidRPr="007B5FEF">
            <w:rPr>
              <w:rFonts w:ascii="Arial Black" w:hAnsi="Arial Black"/>
              <w:i/>
              <w:iCs/>
              <w:sz w:val="10"/>
            </w:rPr>
            <w:t xml:space="preserve">ISSUE </w:t>
          </w:r>
          <w:r>
            <w:rPr>
              <w:i/>
              <w:iCs/>
              <w:sz w:val="13"/>
            </w:rPr>
            <w:fldChar w:fldCharType="begin"/>
          </w:r>
          <w:r w:rsidRPr="007B5FEF">
            <w:rPr>
              <w:i/>
              <w:iCs/>
              <w:sz w:val="13"/>
            </w:rPr>
            <w:instrText xml:space="preserve"> </w:instrText>
          </w:r>
          <w:r w:rsidR="000320F7">
            <w:rPr>
              <w:i/>
              <w:iCs/>
              <w:sz w:val="13"/>
            </w:rPr>
            <w:instrText>DOCPROPERTY</w:instrText>
          </w:r>
          <w:r w:rsidRPr="007B5FEF">
            <w:rPr>
              <w:i/>
              <w:iCs/>
              <w:sz w:val="13"/>
            </w:rPr>
            <w:instrText xml:space="preserve"> "A_Doc_Issue" \* MERGEFORMAT </w:instrText>
          </w:r>
          <w:r>
            <w:rPr>
              <w:i/>
              <w:iCs/>
              <w:sz w:val="13"/>
            </w:rPr>
            <w:fldChar w:fldCharType="separate"/>
          </w:r>
          <w:r>
            <w:rPr>
              <w:b/>
              <w:bCs/>
              <w:i/>
              <w:iCs/>
              <w:sz w:val="13"/>
            </w:rPr>
            <w:t>Erreur ! Nom de propriété de document inconnu.</w:t>
          </w:r>
          <w:r>
            <w:rPr>
              <w:i/>
              <w:iCs/>
              <w:sz w:val="13"/>
            </w:rPr>
            <w:fldChar w:fldCharType="end"/>
          </w:r>
        </w:p>
      </w:tc>
      <w:tc>
        <w:tcPr>
          <w:tcW w:w="1983" w:type="dxa"/>
          <w:tcBorders>
            <w:top w:val="nil"/>
            <w:bottom w:val="single" w:sz="4" w:space="0" w:color="auto"/>
          </w:tcBorders>
          <w:vAlign w:val="bottom"/>
        </w:tcPr>
        <w:p w:rsidR="00781CBD" w:rsidRDefault="00781CBD">
          <w:pPr>
            <w:pStyle w:val="TableText"/>
            <w:rPr>
              <w:i/>
              <w:iCs/>
            </w:rPr>
          </w:pPr>
          <w:r>
            <w:rPr>
              <w:rFonts w:ascii="Arial Black" w:hAnsi="Arial Black"/>
              <w:i/>
              <w:iCs/>
              <w:sz w:val="10"/>
            </w:rPr>
            <w:t xml:space="preserve">DATE </w:t>
          </w:r>
          <w:r>
            <w:rPr>
              <w:i/>
              <w:iCs/>
              <w:sz w:val="13"/>
            </w:rPr>
            <w:fldChar w:fldCharType="begin"/>
          </w:r>
          <w:r>
            <w:rPr>
              <w:i/>
              <w:iCs/>
              <w:sz w:val="13"/>
            </w:rPr>
            <w:instrText xml:space="preserve"> </w:instrText>
          </w:r>
          <w:r w:rsidR="000320F7">
            <w:rPr>
              <w:i/>
              <w:iCs/>
              <w:sz w:val="13"/>
            </w:rPr>
            <w:instrText>DOCPROPERTY</w:instrText>
          </w:r>
          <w:r>
            <w:rPr>
              <w:i/>
              <w:iCs/>
              <w:sz w:val="13"/>
            </w:rPr>
            <w:instrText xml:space="preserve"> "A_Doc_Date" \* MERGEFORMAT </w:instrText>
          </w:r>
          <w:r>
            <w:rPr>
              <w:i/>
              <w:iCs/>
              <w:sz w:val="13"/>
            </w:rPr>
            <w:fldChar w:fldCharType="separate"/>
          </w:r>
          <w:r>
            <w:rPr>
              <w:b/>
              <w:bCs/>
              <w:i/>
              <w:iCs/>
              <w:sz w:val="13"/>
            </w:rPr>
            <w:t>Erreur ! Nom de propriété de document inconnu.</w:t>
          </w:r>
          <w:r>
            <w:rPr>
              <w:i/>
              <w:iCs/>
              <w:sz w:val="13"/>
            </w:rPr>
            <w:fldChar w:fldCharType="end"/>
          </w:r>
        </w:p>
      </w:tc>
    </w:tr>
  </w:tbl>
  <w:p w:rsidR="00781CBD" w:rsidRDefault="00781CBD">
    <w:pPr>
      <w:rPr>
        <w:sz w:val="2"/>
      </w:rPr>
    </w:pPr>
  </w:p>
  <w:p w:rsidR="00781CBD" w:rsidRDefault="00781CBD">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0"/>
      <w:gridCol w:w="2022"/>
      <w:gridCol w:w="1918"/>
    </w:tblGrid>
    <w:tr w:rsidR="00781CBD" w:rsidRPr="00A2092D">
      <w:tc>
        <w:tcPr>
          <w:tcW w:w="5170" w:type="dxa"/>
          <w:tcBorders>
            <w:top w:val="nil"/>
            <w:left w:val="nil"/>
            <w:bottom w:val="nil"/>
            <w:right w:val="nil"/>
          </w:tcBorders>
        </w:tcPr>
        <w:p w:rsidR="00781CBD" w:rsidRPr="00A76BA6" w:rsidRDefault="00781CBD" w:rsidP="00781CBD">
          <w:pPr>
            <w:spacing w:after="120"/>
            <w:rPr>
              <w:rFonts w:ascii="Arial Black" w:hAnsi="Arial Black"/>
              <w:i/>
            </w:rPr>
          </w:pPr>
          <w:r w:rsidRPr="00A76BA6">
            <w:rPr>
              <w:rFonts w:ascii="Arial Black" w:hAnsi="Arial Black"/>
              <w:i/>
            </w:rPr>
            <w:t>Galaxy</w:t>
          </w:r>
        </w:p>
      </w:tc>
      <w:tc>
        <w:tcPr>
          <w:tcW w:w="3940" w:type="dxa"/>
          <w:gridSpan w:val="2"/>
          <w:tcBorders>
            <w:top w:val="nil"/>
            <w:left w:val="nil"/>
            <w:bottom w:val="nil"/>
            <w:right w:val="nil"/>
          </w:tcBorders>
        </w:tcPr>
        <w:p w:rsidR="00781CBD" w:rsidRPr="00A2092D" w:rsidRDefault="000320F7" w:rsidP="00781CBD">
          <w:pPr>
            <w:spacing w:after="120"/>
            <w:jc w:val="right"/>
          </w:pPr>
          <w:r>
            <w:rPr>
              <w:noProof/>
              <w:lang w:val="fr-FR" w:eastAsia="fr-FR"/>
            </w:rPr>
            <w:drawing>
              <wp:inline distT="0" distB="0" distL="0" distR="0">
                <wp:extent cx="575945" cy="245745"/>
                <wp:effectExtent l="25400" t="0" r="825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5945" cy="245745"/>
                        </a:xfrm>
                        <a:prstGeom prst="rect">
                          <a:avLst/>
                        </a:prstGeom>
                        <a:noFill/>
                        <a:ln w="9525">
                          <a:noFill/>
                          <a:miter lim="800000"/>
                          <a:headEnd/>
                          <a:tailEnd/>
                        </a:ln>
                      </pic:spPr>
                    </pic:pic>
                  </a:graphicData>
                </a:graphic>
              </wp:inline>
            </w:drawing>
          </w:r>
        </w:p>
      </w:tc>
    </w:tr>
    <w:tr w:rsidR="00781CBD" w:rsidRPr="00645CCA">
      <w:trPr>
        <w:trHeight w:val="102"/>
      </w:trPr>
      <w:tc>
        <w:tcPr>
          <w:tcW w:w="5170" w:type="dxa"/>
          <w:vMerge w:val="restart"/>
          <w:tcBorders>
            <w:top w:val="single" w:sz="4" w:space="0" w:color="auto"/>
            <w:left w:val="nil"/>
            <w:bottom w:val="nil"/>
            <w:right w:val="nil"/>
          </w:tcBorders>
        </w:tcPr>
        <w:p w:rsidR="00781CBD" w:rsidRPr="008B4FAE" w:rsidRDefault="00781CBD" w:rsidP="00781CBD">
          <w:pPr>
            <w:tabs>
              <w:tab w:val="left" w:pos="3460"/>
            </w:tabs>
            <w:spacing w:before="120"/>
            <w:ind w:right="74"/>
            <w:rPr>
              <w:rFonts w:ascii="Arial Black" w:hAnsi="Arial Black"/>
              <w:b/>
              <w:i/>
              <w:noProof/>
              <w:sz w:val="13"/>
              <w:lang w:val="en-GB"/>
            </w:rPr>
          </w:pPr>
          <w:r w:rsidRPr="008B4FAE">
            <w:rPr>
              <w:rFonts w:ascii="Arial Black" w:hAnsi="Arial Black"/>
              <w:b/>
              <w:i/>
              <w:noProof/>
              <w:sz w:val="13"/>
              <w:lang w:val="en-GB"/>
            </w:rPr>
            <w:t>D3.</w:t>
          </w:r>
          <w:r>
            <w:rPr>
              <w:rFonts w:ascii="Arial Black" w:hAnsi="Arial Black"/>
              <w:b/>
              <w:i/>
              <w:noProof/>
              <w:sz w:val="13"/>
              <w:lang w:val="en-GB"/>
            </w:rPr>
            <w:t>1</w:t>
          </w:r>
          <w:r w:rsidRPr="008B4FAE">
            <w:rPr>
              <w:rFonts w:ascii="Arial Black" w:hAnsi="Arial Black"/>
              <w:b/>
              <w:i/>
              <w:noProof/>
              <w:sz w:val="13"/>
              <w:lang w:val="en-GB"/>
            </w:rPr>
            <w:t>-</w:t>
          </w:r>
          <w:r>
            <w:rPr>
              <w:rFonts w:ascii="Arial Black" w:hAnsi="Arial Black"/>
              <w:b/>
              <w:i/>
              <w:noProof/>
              <w:sz w:val="13"/>
              <w:lang w:val="en-GB"/>
            </w:rPr>
            <w:t>Model Views Conceptual Approach</w:t>
          </w:r>
        </w:p>
        <w:p w:rsidR="00781CBD" w:rsidRPr="008B4FAE" w:rsidRDefault="00781CBD" w:rsidP="00781CBD">
          <w:pPr>
            <w:spacing w:before="120"/>
            <w:rPr>
              <w:i/>
              <w:sz w:val="13"/>
            </w:rPr>
          </w:pPr>
          <w:r>
            <w:rPr>
              <w:i/>
              <w:sz w:val="13"/>
            </w:rPr>
            <w:t>Model Virtualization</w:t>
          </w:r>
        </w:p>
      </w:tc>
      <w:tc>
        <w:tcPr>
          <w:tcW w:w="2022" w:type="dxa"/>
          <w:vMerge w:val="restart"/>
          <w:tcBorders>
            <w:top w:val="single" w:sz="4" w:space="0" w:color="auto"/>
            <w:left w:val="nil"/>
            <w:bottom w:val="nil"/>
            <w:right w:val="nil"/>
          </w:tcBorders>
        </w:tcPr>
        <w:p w:rsidR="00781CBD" w:rsidRPr="00A76BA6" w:rsidRDefault="00781CBD" w:rsidP="00781CBD">
          <w:pPr>
            <w:pStyle w:val="TableText"/>
            <w:spacing w:before="120"/>
            <w:rPr>
              <w:i/>
              <w:iCs/>
              <w:sz w:val="13"/>
              <w:lang w:val="en-GB"/>
            </w:rPr>
          </w:pPr>
          <w:r w:rsidRPr="00A76BA6">
            <w:rPr>
              <w:rFonts w:ascii="Arial Black" w:hAnsi="Arial Black"/>
              <w:i/>
              <w:iCs/>
              <w:sz w:val="10"/>
              <w:lang w:val="en-GB"/>
            </w:rPr>
            <w:t>PROJECT:</w:t>
          </w:r>
          <w:r w:rsidRPr="00A76BA6">
            <w:rPr>
              <w:rFonts w:ascii="Arial Black" w:hAnsi="Arial Black"/>
              <w:i/>
              <w:iCs/>
              <w:sz w:val="10"/>
              <w:lang w:val="en-GB"/>
            </w:rPr>
            <w:tab/>
          </w:r>
          <w:r w:rsidRPr="00A76BA6">
            <w:rPr>
              <w:rFonts w:cs="Arial"/>
              <w:i/>
              <w:iCs/>
              <w:sz w:val="13"/>
              <w:szCs w:val="13"/>
              <w:lang w:val="en-GB"/>
            </w:rPr>
            <w:t>GALAXY</w:t>
          </w:r>
          <w:r w:rsidRPr="00A76BA6">
            <w:rPr>
              <w:rFonts w:cs="Arial"/>
              <w:i/>
              <w:iCs/>
              <w:sz w:val="13"/>
              <w:szCs w:val="13"/>
              <w:lang w:val="en-GB"/>
            </w:rPr>
            <w:br/>
          </w:r>
          <w:r w:rsidRPr="00A76BA6">
            <w:rPr>
              <w:rFonts w:ascii="Arial Black" w:hAnsi="Arial Black"/>
              <w:i/>
              <w:iCs/>
              <w:sz w:val="10"/>
              <w:lang w:val="en-GB"/>
            </w:rPr>
            <w:t xml:space="preserve">REFERENCE: </w:t>
          </w:r>
          <w:r>
            <w:rPr>
              <w:rFonts w:cs="Arial"/>
              <w:i/>
              <w:iCs/>
              <w:sz w:val="13"/>
              <w:szCs w:val="13"/>
              <w:lang w:val="en-GB"/>
            </w:rPr>
            <w:t>D3.1</w:t>
          </w:r>
          <w:r w:rsidRPr="00A76BA6">
            <w:rPr>
              <w:rFonts w:cs="Arial"/>
              <w:i/>
              <w:iCs/>
              <w:sz w:val="13"/>
              <w:szCs w:val="13"/>
              <w:lang w:val="en-GB"/>
            </w:rPr>
            <w:br/>
          </w:r>
          <w:r w:rsidRPr="00A76BA6">
            <w:rPr>
              <w:rFonts w:ascii="Arial Black" w:hAnsi="Arial Black"/>
              <w:i/>
              <w:iCs/>
              <w:sz w:val="10"/>
              <w:lang w:val="en-GB"/>
            </w:rPr>
            <w:t>ISSUE:</w:t>
          </w:r>
          <w:r w:rsidRPr="00A76BA6">
            <w:rPr>
              <w:rFonts w:ascii="Arial Black" w:hAnsi="Arial Black"/>
              <w:i/>
              <w:iCs/>
              <w:sz w:val="10"/>
              <w:lang w:val="en-GB"/>
            </w:rPr>
            <w:tab/>
          </w:r>
          <w:r>
            <w:rPr>
              <w:i/>
              <w:iCs/>
              <w:sz w:val="13"/>
              <w:lang w:val="en-GB"/>
            </w:rPr>
            <w:t>1.0 Draft1</w:t>
          </w:r>
        </w:p>
      </w:tc>
      <w:tc>
        <w:tcPr>
          <w:tcW w:w="1918" w:type="dxa"/>
          <w:tcBorders>
            <w:top w:val="single" w:sz="4" w:space="0" w:color="auto"/>
            <w:left w:val="nil"/>
            <w:bottom w:val="nil"/>
            <w:right w:val="nil"/>
          </w:tcBorders>
        </w:tcPr>
        <w:p w:rsidR="00781CBD" w:rsidRPr="00A76BA6" w:rsidRDefault="00781CBD" w:rsidP="00781CBD">
          <w:pPr>
            <w:pStyle w:val="TableText"/>
            <w:spacing w:before="120"/>
            <w:rPr>
              <w:rFonts w:cs="Arial"/>
              <w:i/>
              <w:iCs/>
              <w:sz w:val="13"/>
              <w:lang w:val="en-GB"/>
            </w:rPr>
          </w:pPr>
          <w:r w:rsidRPr="00A76BA6">
            <w:rPr>
              <w:rFonts w:cs="Arial"/>
              <w:i/>
              <w:iCs/>
              <w:sz w:val="13"/>
              <w:szCs w:val="13"/>
              <w:lang w:val="en-GB"/>
            </w:rPr>
            <w:t>ARPEGE 2009</w:t>
          </w:r>
          <w:r w:rsidRPr="00A76BA6">
            <w:rPr>
              <w:rFonts w:cs="Arial"/>
              <w:i/>
              <w:iCs/>
              <w:sz w:val="13"/>
              <w:lang w:val="en-GB"/>
            </w:rPr>
            <w:t xml:space="preserve"> </w:t>
          </w:r>
        </w:p>
      </w:tc>
    </w:tr>
    <w:tr w:rsidR="00781CBD" w:rsidRPr="00645CCA">
      <w:trPr>
        <w:trHeight w:val="300"/>
      </w:trPr>
      <w:tc>
        <w:tcPr>
          <w:tcW w:w="5170" w:type="dxa"/>
          <w:vMerge/>
          <w:tcBorders>
            <w:top w:val="nil"/>
            <w:left w:val="nil"/>
            <w:bottom w:val="single" w:sz="4" w:space="0" w:color="auto"/>
            <w:right w:val="nil"/>
          </w:tcBorders>
        </w:tcPr>
        <w:p w:rsidR="00781CBD" w:rsidRPr="00A76BA6" w:rsidRDefault="00781CBD" w:rsidP="00781CBD">
          <w:pPr>
            <w:spacing w:before="120"/>
            <w:rPr>
              <w:rFonts w:ascii="Arial Black" w:hAnsi="Arial Black"/>
              <w:b/>
              <w:i/>
              <w:caps/>
              <w:sz w:val="18"/>
              <w:lang w:val="en-GB"/>
            </w:rPr>
          </w:pPr>
        </w:p>
      </w:tc>
      <w:tc>
        <w:tcPr>
          <w:tcW w:w="2022" w:type="dxa"/>
          <w:vMerge/>
          <w:tcBorders>
            <w:top w:val="nil"/>
            <w:left w:val="nil"/>
            <w:bottom w:val="single" w:sz="4" w:space="0" w:color="auto"/>
            <w:right w:val="nil"/>
          </w:tcBorders>
        </w:tcPr>
        <w:p w:rsidR="00781CBD" w:rsidRPr="00A76BA6" w:rsidRDefault="00781CBD" w:rsidP="00781CBD">
          <w:pPr>
            <w:pStyle w:val="TableText"/>
            <w:spacing w:before="120"/>
            <w:rPr>
              <w:lang w:val="en-GB"/>
            </w:rPr>
          </w:pPr>
        </w:p>
      </w:tc>
      <w:tc>
        <w:tcPr>
          <w:tcW w:w="1918" w:type="dxa"/>
          <w:tcBorders>
            <w:top w:val="nil"/>
            <w:left w:val="nil"/>
            <w:bottom w:val="single" w:sz="4" w:space="0" w:color="auto"/>
            <w:right w:val="nil"/>
          </w:tcBorders>
        </w:tcPr>
        <w:p w:rsidR="00781CBD" w:rsidRPr="00A76BA6" w:rsidRDefault="00781CBD" w:rsidP="00781CBD">
          <w:pPr>
            <w:pStyle w:val="TableText"/>
            <w:spacing w:before="120"/>
            <w:rPr>
              <w:rFonts w:cs="Arial"/>
              <w:i/>
              <w:iCs/>
              <w:lang w:val="en-GB"/>
            </w:rPr>
          </w:pPr>
          <w:r w:rsidRPr="00A76BA6">
            <w:rPr>
              <w:rFonts w:ascii="Arial Black" w:hAnsi="Arial Black"/>
              <w:i/>
              <w:iCs/>
              <w:sz w:val="10"/>
              <w:lang w:val="en-GB"/>
            </w:rPr>
            <w:t>DATE:</w:t>
          </w:r>
          <w:r w:rsidRPr="00A76BA6">
            <w:rPr>
              <w:rFonts w:ascii="Arial Black" w:hAnsi="Arial Black"/>
              <w:i/>
              <w:iCs/>
              <w:sz w:val="10"/>
              <w:lang w:val="en-GB"/>
            </w:rPr>
            <w:tab/>
          </w:r>
          <w:r w:rsidRPr="00A76BA6">
            <w:rPr>
              <w:rFonts w:cs="Arial"/>
              <w:i/>
              <w:iCs/>
              <w:sz w:val="13"/>
              <w:szCs w:val="13"/>
              <w:lang w:val="en-GB"/>
            </w:rPr>
            <w:t>25/02/2010</w:t>
          </w:r>
        </w:p>
      </w:tc>
    </w:tr>
  </w:tbl>
  <w:p w:rsidR="00781CBD" w:rsidRPr="00645CCA" w:rsidRDefault="00781CBD" w:rsidP="00781CBD">
    <w:pPr>
      <w:pStyle w:val="En-tte"/>
      <w:spacing w:before="120"/>
      <w:rPr>
        <w:lang w:val="en-G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6pt" o:bullet="t">
        <v:imagedata r:id="rId1" o:title="clip_image001"/>
      </v:shape>
    </w:pict>
  </w:numPicBullet>
  <w:abstractNum w:abstractNumId="0">
    <w:nsid w:val="00000002"/>
    <w:multiLevelType w:val="singleLevel"/>
    <w:tmpl w:val="00000002"/>
    <w:name w:val="WW8Num1"/>
    <w:lvl w:ilvl="0">
      <w:start w:val="1"/>
      <w:numFmt w:val="decimal"/>
      <w:lvlText w:val="A%1"/>
      <w:lvlJc w:val="left"/>
      <w:pPr>
        <w:tabs>
          <w:tab w:val="num" w:pos="23"/>
        </w:tabs>
      </w:pPr>
    </w:lvl>
  </w:abstractNum>
  <w:abstractNum w:abstractNumId="1">
    <w:nsid w:val="00000003"/>
    <w:multiLevelType w:val="singleLevel"/>
    <w:tmpl w:val="00000003"/>
    <w:name w:val="WW8Num5"/>
    <w:lvl w:ilvl="0">
      <w:start w:val="1"/>
      <w:numFmt w:val="decimal"/>
      <w:lvlText w:val="R%1"/>
      <w:lvlJc w:val="left"/>
      <w:pPr>
        <w:tabs>
          <w:tab w:val="num" w:pos="23"/>
        </w:tabs>
      </w:pPr>
    </w:lvl>
  </w:abstractNum>
  <w:abstractNum w:abstractNumId="2">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3">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4">
    <w:nsid w:val="00000012"/>
    <w:multiLevelType w:val="singleLevel"/>
    <w:tmpl w:val="00000012"/>
    <w:name w:val="WW8Num18"/>
    <w:lvl w:ilvl="0">
      <w:start w:val="1"/>
      <w:numFmt w:val="bullet"/>
      <w:lvlText w:val=""/>
      <w:lvlJc w:val="left"/>
      <w:pPr>
        <w:tabs>
          <w:tab w:val="num" w:pos="1636"/>
        </w:tabs>
        <w:ind w:left="1559" w:hanging="283"/>
      </w:pPr>
      <w:rPr>
        <w:rFonts w:ascii="Symbol" w:hAnsi="Symbol"/>
        <w:sz w:val="16"/>
      </w:rPr>
    </w:lvl>
  </w:abstractNum>
  <w:abstractNum w:abstractNumId="5">
    <w:nsid w:val="00000014"/>
    <w:multiLevelType w:val="multilevel"/>
    <w:tmpl w:val="00000014"/>
    <w:name w:val="WW8Num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7">
    <w:nsid w:val="07B279A8"/>
    <w:multiLevelType w:val="hybridMultilevel"/>
    <w:tmpl w:val="FD0C791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73144DA"/>
    <w:multiLevelType w:val="multilevel"/>
    <w:tmpl w:val="65D886D4"/>
    <w:styleLink w:val="Numbering21"/>
    <w:lvl w:ilvl="0">
      <w:start w:val="1"/>
      <w:numFmt w:val="decimal"/>
      <w:pStyle w:val="Bibliography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4">
    <w:nsid w:val="2B907BB5"/>
    <w:multiLevelType w:val="hybridMultilevel"/>
    <w:tmpl w:val="4B24FC56"/>
    <w:lvl w:ilvl="0" w:tplc="040C000F">
      <w:start w:val="1"/>
      <w:numFmt w:val="decimal"/>
      <w:lvlText w:val="%1."/>
      <w:lvlJc w:val="left"/>
      <w:pPr>
        <w:ind w:left="129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16">
    <w:nsid w:val="42A902EF"/>
    <w:multiLevelType w:val="hybridMultilevel"/>
    <w:tmpl w:val="C29420AC"/>
    <w:lvl w:ilvl="0" w:tplc="A8AECC6C">
      <w:start w:val="1"/>
      <w:numFmt w:val="bullet"/>
      <w:pStyle w:val="Itempropritconcept"/>
      <w:lvlText w:val=""/>
      <w:lvlJc w:val="left"/>
      <w:pPr>
        <w:ind w:left="708" w:hanging="360"/>
      </w:pPr>
      <w:rPr>
        <w:rFonts w:ascii="Symbol" w:hAnsi="Symbol" w:hint="default"/>
      </w:rPr>
    </w:lvl>
    <w:lvl w:ilvl="1" w:tplc="A8BEEA6A">
      <w:numFmt w:val="bullet"/>
      <w:lvlText w:val="•"/>
      <w:lvlJc w:val="left"/>
      <w:pPr>
        <w:ind w:left="1428" w:hanging="360"/>
      </w:pPr>
      <w:rPr>
        <w:rFonts w:ascii="Times New Roman" w:eastAsia="Times New Roman" w:hAnsi="Times New Roman" w:cs="Times New Roman" w:hint="default"/>
        <w:sz w:val="20"/>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Arial"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Arial" w:hint="default"/>
      </w:rPr>
    </w:lvl>
    <w:lvl w:ilvl="8" w:tplc="040C0005" w:tentative="1">
      <w:start w:val="1"/>
      <w:numFmt w:val="bullet"/>
      <w:lvlText w:val=""/>
      <w:lvlJc w:val="left"/>
      <w:pPr>
        <w:ind w:left="6468" w:hanging="360"/>
      </w:pPr>
      <w:rPr>
        <w:rFonts w:ascii="Wingdings" w:hAnsi="Wingdings" w:hint="default"/>
      </w:rPr>
    </w:lvl>
  </w:abstractNum>
  <w:abstractNum w:abstractNumId="17">
    <w:nsid w:val="46FD1FAC"/>
    <w:multiLevelType w:val="hybridMultilevel"/>
    <w:tmpl w:val="9040884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C3A2203"/>
    <w:multiLevelType w:val="hybridMultilevel"/>
    <w:tmpl w:val="2E783D7E"/>
    <w:lvl w:ilvl="0" w:tplc="BC92C810">
      <w:start w:val="1"/>
      <w:numFmt w:val="decimal"/>
      <w:lvlText w:val="Definition %1."/>
      <w:lvlJc w:val="left"/>
      <w:pPr>
        <w:ind w:left="1428" w:hanging="360"/>
      </w:pPr>
      <w:rPr>
        <w:b/>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9A31E7B"/>
    <w:multiLevelType w:val="hybridMultilevel"/>
    <w:tmpl w:val="84681754"/>
    <w:lvl w:ilvl="0" w:tplc="BC92C810">
      <w:start w:val="1"/>
      <w:numFmt w:val="decimal"/>
      <w:lvlText w:val="Definition %1."/>
      <w:lvlJc w:val="left"/>
      <w:pPr>
        <w:ind w:left="1298" w:hanging="360"/>
      </w:pPr>
      <w:rPr>
        <w:b/>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C0039F4"/>
    <w:multiLevelType w:val="hybridMultilevel"/>
    <w:tmpl w:val="1528F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4505FD"/>
    <w:multiLevelType w:val="multilevel"/>
    <w:tmpl w:val="2222F29C"/>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D6F35B9"/>
    <w:multiLevelType w:val="hybridMultilevel"/>
    <w:tmpl w:val="0EF8B8CA"/>
    <w:lvl w:ilvl="0" w:tplc="0C4E5A1E">
      <w:start w:val="1"/>
      <w:numFmt w:val="decimal"/>
      <w:lvlText w:val="[%1]"/>
      <w:lvlJc w:val="left"/>
      <w:pPr>
        <w:ind w:left="720" w:hanging="360"/>
      </w:pPr>
      <w:rPr>
        <w:rFonts w:hint="default"/>
      </w:rPr>
    </w:lvl>
    <w:lvl w:ilvl="1" w:tplc="CC98665E">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9">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80F2445"/>
    <w:multiLevelType w:val="hybridMultilevel"/>
    <w:tmpl w:val="23F24A1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9145522"/>
    <w:multiLevelType w:val="hybridMultilevel"/>
    <w:tmpl w:val="7D62AE4C"/>
    <w:lvl w:ilvl="0" w:tplc="4976B466">
      <w:start w:val="1"/>
      <w:numFmt w:val="bullet"/>
      <w:lvlText w:val=""/>
      <w:lvlPicBulletId w:val="0"/>
      <w:lvlJc w:val="left"/>
      <w:pPr>
        <w:tabs>
          <w:tab w:val="num" w:pos="720"/>
        </w:tabs>
        <w:ind w:left="720" w:hanging="360"/>
      </w:pPr>
      <w:rPr>
        <w:rFonts w:ascii="Symbol" w:hAnsi="Symbol" w:hint="default"/>
      </w:rPr>
    </w:lvl>
    <w:lvl w:ilvl="1" w:tplc="58563B1C">
      <w:start w:val="1"/>
      <w:numFmt w:val="decimal"/>
      <w:lvlText w:val="%2."/>
      <w:lvlJc w:val="left"/>
      <w:pPr>
        <w:tabs>
          <w:tab w:val="num" w:pos="1440"/>
        </w:tabs>
        <w:ind w:left="1440" w:hanging="360"/>
      </w:pPr>
    </w:lvl>
    <w:lvl w:ilvl="2" w:tplc="0E7A9A2C">
      <w:start w:val="1"/>
      <w:numFmt w:val="decimal"/>
      <w:lvlText w:val="%3."/>
      <w:lvlJc w:val="left"/>
      <w:pPr>
        <w:tabs>
          <w:tab w:val="num" w:pos="2160"/>
        </w:tabs>
        <w:ind w:left="2160" w:hanging="360"/>
      </w:pPr>
    </w:lvl>
    <w:lvl w:ilvl="3" w:tplc="3ADEE472">
      <w:start w:val="1"/>
      <w:numFmt w:val="decimal"/>
      <w:lvlText w:val="%4."/>
      <w:lvlJc w:val="left"/>
      <w:pPr>
        <w:tabs>
          <w:tab w:val="num" w:pos="2880"/>
        </w:tabs>
        <w:ind w:left="2880" w:hanging="360"/>
      </w:pPr>
    </w:lvl>
    <w:lvl w:ilvl="4" w:tplc="9DEA9116">
      <w:start w:val="1"/>
      <w:numFmt w:val="decimal"/>
      <w:lvlText w:val="%5."/>
      <w:lvlJc w:val="left"/>
      <w:pPr>
        <w:tabs>
          <w:tab w:val="num" w:pos="3600"/>
        </w:tabs>
        <w:ind w:left="3600" w:hanging="360"/>
      </w:pPr>
    </w:lvl>
    <w:lvl w:ilvl="5" w:tplc="6A68A80E">
      <w:start w:val="1"/>
      <w:numFmt w:val="decimal"/>
      <w:lvlText w:val="%6."/>
      <w:lvlJc w:val="left"/>
      <w:pPr>
        <w:tabs>
          <w:tab w:val="num" w:pos="4320"/>
        </w:tabs>
        <w:ind w:left="4320" w:hanging="360"/>
      </w:pPr>
    </w:lvl>
    <w:lvl w:ilvl="6" w:tplc="C6A42470">
      <w:start w:val="1"/>
      <w:numFmt w:val="decimal"/>
      <w:lvlText w:val="%7."/>
      <w:lvlJc w:val="left"/>
      <w:pPr>
        <w:tabs>
          <w:tab w:val="num" w:pos="5040"/>
        </w:tabs>
        <w:ind w:left="5040" w:hanging="360"/>
      </w:pPr>
    </w:lvl>
    <w:lvl w:ilvl="7" w:tplc="388A709E">
      <w:start w:val="1"/>
      <w:numFmt w:val="decimal"/>
      <w:lvlText w:val="%8."/>
      <w:lvlJc w:val="left"/>
      <w:pPr>
        <w:tabs>
          <w:tab w:val="num" w:pos="5760"/>
        </w:tabs>
        <w:ind w:left="5760" w:hanging="360"/>
      </w:pPr>
    </w:lvl>
    <w:lvl w:ilvl="8" w:tplc="BDB2E14C">
      <w:start w:val="1"/>
      <w:numFmt w:val="decimal"/>
      <w:lvlText w:val="%9."/>
      <w:lvlJc w:val="left"/>
      <w:pPr>
        <w:tabs>
          <w:tab w:val="num" w:pos="6480"/>
        </w:tabs>
        <w:ind w:left="6480" w:hanging="360"/>
      </w:pPr>
    </w:lvl>
  </w:abstractNum>
  <w:abstractNum w:abstractNumId="33">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34">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20"/>
  </w:num>
  <w:num w:numId="4">
    <w:abstractNumId w:val="33"/>
  </w:num>
  <w:num w:numId="5">
    <w:abstractNumId w:val="23"/>
  </w:num>
  <w:num w:numId="6">
    <w:abstractNumId w:val="21"/>
  </w:num>
  <w:num w:numId="7">
    <w:abstractNumId w:val="10"/>
  </w:num>
  <w:num w:numId="8">
    <w:abstractNumId w:val="29"/>
  </w:num>
  <w:num w:numId="9">
    <w:abstractNumId w:val="34"/>
  </w:num>
  <w:num w:numId="10">
    <w:abstractNumId w:val="11"/>
  </w:num>
  <w:num w:numId="11">
    <w:abstractNumId w:val="9"/>
  </w:num>
  <w:num w:numId="12">
    <w:abstractNumId w:val="31"/>
  </w:num>
  <w:num w:numId="13">
    <w:abstractNumId w:val="25"/>
  </w:num>
  <w:num w:numId="14">
    <w:abstractNumId w:val="28"/>
  </w:num>
  <w:num w:numId="15">
    <w:abstractNumId w:val="15"/>
  </w:num>
  <w:num w:numId="16">
    <w:abstractNumId w:val="18"/>
  </w:num>
  <w:num w:numId="17">
    <w:abstractNumId w:val="6"/>
  </w:num>
  <w:num w:numId="18">
    <w:abstractNumId w:val="13"/>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1258"/>
    <w:rsid w:val="000320F7"/>
    <w:rsid w:val="00781CBD"/>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arc" idref="#_x0000_s1032"/>
        <o:r id="V:Rule3" type="arc" idref="#_x0000_s1030"/>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uiPriority="10"/>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List Paragraph" w:uiPriority="34" w:qFormat="1"/>
    <w:lsdException w:name="Quote" w:uiPriority="29"/>
    <w:lsdException w:name="Intense Quote" w:uiPriority="3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258"/>
    <w:rPr>
      <w:rFonts w:ascii="Arial" w:hAnsi="Arial"/>
      <w:sz w:val="22"/>
      <w:szCs w:val="24"/>
      <w:lang w:val="en-US" w:eastAsia="en-US"/>
    </w:rPr>
  </w:style>
  <w:style w:type="paragraph" w:styleId="Titre1">
    <w:name w:val="heading 1"/>
    <w:next w:val="Normal"/>
    <w:link w:val="Titre1Car"/>
    <w:qFormat/>
    <w:rsid w:val="00E03C61"/>
    <w:pPr>
      <w:numPr>
        <w:numId w:val="13"/>
      </w:numPr>
      <w:spacing w:after="240"/>
      <w:outlineLvl w:val="0"/>
    </w:pPr>
    <w:rPr>
      <w:rFonts w:ascii="Arial" w:hAnsi="Arial"/>
      <w:b/>
      <w:caps/>
      <w:sz w:val="24"/>
      <w:szCs w:val="24"/>
      <w:lang w:val="en-US"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14"/>
      </w:numPr>
      <w:spacing w:before="240" w:after="60"/>
      <w:outlineLvl w:val="6"/>
    </w:pPr>
  </w:style>
  <w:style w:type="paragraph" w:styleId="Titre8">
    <w:name w:val="heading 8"/>
    <w:basedOn w:val="AirbusStandard"/>
    <w:next w:val="Normal"/>
    <w:link w:val="Titre8Car"/>
    <w:qFormat/>
    <w:rsid w:val="00037B90"/>
    <w:pPr>
      <w:numPr>
        <w:ilvl w:val="7"/>
        <w:numId w:val="14"/>
      </w:numPr>
      <w:spacing w:before="240" w:after="60"/>
      <w:outlineLvl w:val="7"/>
    </w:pPr>
    <w:rPr>
      <w:i/>
    </w:rPr>
  </w:style>
  <w:style w:type="paragraph" w:styleId="Titre9">
    <w:name w:val="heading 9"/>
    <w:basedOn w:val="AirbusStandard"/>
    <w:next w:val="Normal"/>
    <w:link w:val="Titre9Car"/>
    <w:qFormat/>
    <w:rsid w:val="00037B90"/>
    <w:pPr>
      <w:numPr>
        <w:ilvl w:val="8"/>
        <w:numId w:val="14"/>
      </w:numPr>
      <w:spacing w:before="240" w:after="60"/>
      <w:outlineLvl w:val="8"/>
    </w:pPr>
    <w:rPr>
      <w:b/>
      <w:i/>
      <w:sz w:val="1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irbusStandard">
    <w:name w:val="Airbus_Standard"/>
    <w:rsid w:val="00037B90"/>
    <w:rPr>
      <w:rFonts w:ascii="Arial" w:hAnsi="Arial"/>
      <w:sz w:val="22"/>
      <w:szCs w:val="24"/>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rPr>
  </w:style>
  <w:style w:type="character" w:customStyle="1" w:styleId="Sous-titreCar">
    <w:name w:val="Sous-titre Car"/>
    <w:basedOn w:val="Policepardfaut"/>
    <w:link w:val="Sous-titre"/>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E03C61"/>
    <w:rPr>
      <w:rFonts w:ascii="Arial" w:hAnsi="Arial"/>
      <w:b/>
      <w:caps/>
      <w:sz w:val="24"/>
      <w:szCs w:val="24"/>
      <w:lang w:val="en-US" w:eastAsia="de-DE" w:bidi="ar-SA"/>
    </w:rPr>
  </w:style>
  <w:style w:type="character" w:customStyle="1" w:styleId="Titre2Car">
    <w:name w:val="Titre 2 Car"/>
    <w:basedOn w:val="Policepardfaut"/>
    <w:link w:val="Titre2"/>
    <w:rsid w:val="00037B90"/>
    <w:rPr>
      <w:rFonts w:ascii="Arial" w:hAnsi="Arial"/>
      <w:b/>
      <w:caps/>
      <w:sz w:val="22"/>
      <w:lang w:val="en-US" w:eastAsia="de-DE"/>
    </w:rPr>
  </w:style>
  <w:style w:type="character" w:customStyle="1" w:styleId="Titre3Car">
    <w:name w:val="Titre 3 Car"/>
    <w:basedOn w:val="Policepardfaut"/>
    <w:link w:val="Titre3"/>
    <w:rsid w:val="00037B90"/>
    <w:rPr>
      <w:rFonts w:ascii="Arial" w:hAnsi="Arial"/>
      <w:b/>
      <w:sz w:val="22"/>
      <w:lang w:val="en-US" w:eastAsia="de-DE"/>
    </w:rPr>
  </w:style>
  <w:style w:type="character" w:customStyle="1" w:styleId="Titre4Car">
    <w:name w:val="Titre 4 Car"/>
    <w:basedOn w:val="Policepardfaut"/>
    <w:link w:val="Titre4"/>
    <w:rsid w:val="00037B90"/>
    <w:rPr>
      <w:rFonts w:ascii="Arial" w:hAnsi="Arial"/>
      <w:b/>
      <w:sz w:val="22"/>
      <w:lang w:val="en-US" w:eastAsia="de-DE"/>
    </w:rPr>
  </w:style>
  <w:style w:type="character" w:customStyle="1" w:styleId="Titre5Car">
    <w:name w:val="Titre 5 Car"/>
    <w:basedOn w:val="Policepardfaut"/>
    <w:link w:val="Titre5"/>
    <w:rsid w:val="00037B90"/>
    <w:rPr>
      <w:rFonts w:ascii="Arial" w:hAnsi="Arial"/>
      <w:b/>
      <w:sz w:val="22"/>
      <w:lang w:val="en-US" w:eastAsia="de-DE"/>
    </w:rPr>
  </w:style>
  <w:style w:type="character" w:customStyle="1" w:styleId="Titre6Car">
    <w:name w:val="Titre 6 Car"/>
    <w:basedOn w:val="Policepardfaut"/>
    <w:link w:val="Titre6"/>
    <w:rsid w:val="00037B90"/>
    <w:rPr>
      <w:rFonts w:ascii="Arial" w:hAnsi="Arial"/>
      <w:b/>
      <w:sz w:val="22"/>
      <w:lang w:val="en-US" w:eastAsia="de-DE"/>
    </w:rPr>
  </w:style>
  <w:style w:type="character" w:customStyle="1" w:styleId="Titre7Car">
    <w:name w:val="Titre 7 Car"/>
    <w:basedOn w:val="Policepardfaut"/>
    <w:link w:val="Titre7"/>
    <w:rsid w:val="00037B90"/>
    <w:rPr>
      <w:rFonts w:ascii="Arial" w:hAnsi="Arial"/>
      <w:sz w:val="22"/>
      <w:lang w:val="de-DE" w:eastAsia="de-DE"/>
    </w:rPr>
  </w:style>
  <w:style w:type="character" w:customStyle="1" w:styleId="Titre8Car">
    <w:name w:val="Titre 8 Car"/>
    <w:basedOn w:val="Policepardfaut"/>
    <w:link w:val="Titre8"/>
    <w:rsid w:val="00037B90"/>
    <w:rPr>
      <w:rFonts w:ascii="Arial" w:hAnsi="Arial"/>
      <w:i/>
      <w:sz w:val="22"/>
      <w:lang w:val="de-DE" w:eastAsia="de-DE"/>
    </w:rPr>
  </w:style>
  <w:style w:type="character" w:customStyle="1" w:styleId="Titre9Car">
    <w:name w:val="Titre 9 Car"/>
    <w:basedOn w:val="Policepardfaut"/>
    <w:link w:val="Titre9"/>
    <w:rsid w:val="00037B90"/>
    <w:rPr>
      <w:rFonts w:ascii="Arial" w:hAnsi="Arial"/>
      <w:b/>
      <w:i/>
      <w:sz w:val="18"/>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uiPriority w:val="39"/>
    <w:rsid w:val="00037B90"/>
    <w:pPr>
      <w:tabs>
        <w:tab w:val="clear" w:pos="567"/>
        <w:tab w:val="left" w:pos="1276"/>
      </w:tabs>
      <w:ind w:left="709" w:hanging="709"/>
    </w:pPr>
    <w:rPr>
      <w:b w:val="0"/>
      <w:caps w:val="0"/>
    </w:rPr>
  </w:style>
  <w:style w:type="paragraph" w:styleId="TM4">
    <w:name w:val="toc 4"/>
    <w:basedOn w:val="TM3"/>
    <w:next w:val="Normal"/>
    <w:semiHidden/>
    <w:rsid w:val="00037B90"/>
    <w:pPr>
      <w:tabs>
        <w:tab w:val="clear" w:pos="1276"/>
        <w:tab w:val="left" w:pos="2126"/>
      </w:tabs>
      <w:spacing w:before="120"/>
      <w:ind w:left="2127" w:hanging="851"/>
    </w:pPr>
  </w:style>
  <w:style w:type="paragraph" w:styleId="TM5">
    <w:name w:val="toc 5"/>
    <w:basedOn w:val="TM4"/>
    <w:next w:val="Normal"/>
    <w:semiHidden/>
    <w:rsid w:val="00037B90"/>
    <w:pPr>
      <w:tabs>
        <w:tab w:val="clear" w:pos="2126"/>
        <w:tab w:val="left" w:pos="2552"/>
      </w:tabs>
      <w:spacing w:before="0"/>
      <w:ind w:left="2551" w:hanging="992"/>
    </w:pPr>
    <w:rPr>
      <w:sz w:val="20"/>
    </w:rPr>
  </w:style>
  <w:style w:type="paragraph" w:styleId="TM6">
    <w:name w:val="toc 6"/>
    <w:basedOn w:val="TM5"/>
    <w:next w:val="Normal"/>
    <w:semiHidden/>
    <w:rsid w:val="00037B90"/>
    <w:pPr>
      <w:tabs>
        <w:tab w:val="clear" w:pos="2552"/>
        <w:tab w:val="left" w:pos="2977"/>
      </w:tabs>
      <w:ind w:left="2977" w:hanging="1134"/>
    </w:pPr>
  </w:style>
  <w:style w:type="paragraph" w:styleId="TM7">
    <w:name w:val="toc 7"/>
    <w:basedOn w:val="AirbusStandard"/>
    <w:next w:val="Normal"/>
    <w:semiHidden/>
    <w:rsid w:val="00037B90"/>
    <w:pPr>
      <w:ind w:left="1320"/>
    </w:pPr>
  </w:style>
  <w:style w:type="paragraph" w:styleId="TM8">
    <w:name w:val="toc 8"/>
    <w:basedOn w:val="AirbusStandard"/>
    <w:next w:val="Normal"/>
    <w:semiHidden/>
    <w:rsid w:val="00037B90"/>
    <w:pPr>
      <w:spacing w:before="240"/>
      <w:ind w:left="1542"/>
    </w:pPr>
  </w:style>
  <w:style w:type="paragraph" w:styleId="TM9">
    <w:name w:val="toc 9"/>
    <w:basedOn w:val="AirbusStandard"/>
    <w:next w:val="Normal"/>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15"/>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
    <w:name w:val="Document Map"/>
    <w:basedOn w:val="Normal"/>
    <w:link w:val="ExplorateurdedocumentCar"/>
    <w:semiHidden/>
    <w:rsid w:val="00CD1258"/>
    <w:pPr>
      <w:shd w:val="clear" w:color="auto" w:fill="000080"/>
    </w:pPr>
    <w:rPr>
      <w:rFonts w:ascii="Tahoma" w:hAnsi="Tahoma"/>
    </w:rPr>
  </w:style>
  <w:style w:type="character" w:customStyle="1" w:styleId="ExplorateurdedocumentCar">
    <w:name w:val="Explorateur de document Car"/>
    <w:basedOn w:val="Policepardfaut"/>
    <w:link w:val="Explorateurdedocument"/>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16"/>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Marquenotebasdepage">
    <w:name w:val="footnote reference"/>
    <w:basedOn w:val="Policepardfaut"/>
    <w:semiHidden/>
    <w:rsid w:val="00CD1258"/>
    <w:rPr>
      <w:vertAlign w:val="superscript"/>
    </w:rPr>
  </w:style>
  <w:style w:type="character" w:styleId="Marquedannotation">
    <w:name w:val="annotation reference"/>
    <w:basedOn w:val="Policepardfaut"/>
    <w:semiHidden/>
    <w:rsid w:val="00CD1258"/>
    <w:rPr>
      <w:sz w:val="16"/>
      <w:szCs w:val="16"/>
    </w:rPr>
  </w:style>
  <w:style w:type="paragraph" w:styleId="Commentaire">
    <w:name w:val="annotation text"/>
    <w:basedOn w:val="Normal"/>
    <w:link w:val="CommentaireCar"/>
    <w:semiHidden/>
    <w:rsid w:val="00CD1258"/>
    <w:rPr>
      <w:sz w:val="20"/>
    </w:rPr>
  </w:style>
  <w:style w:type="character" w:customStyle="1" w:styleId="CommentaireCar">
    <w:name w:val="Commentaire Car"/>
    <w:basedOn w:val="Policepardfaut"/>
    <w:link w:val="Commentaire"/>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qFormat/>
    <w:rsid w:val="00CD1258"/>
    <w:rPr>
      <w:b/>
      <w:bCs/>
    </w:rPr>
  </w:style>
  <w:style w:type="character" w:styleId="Accentuation">
    <w:name w:val="Emphasis"/>
    <w:basedOn w:val="Policepardfaut"/>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34"/>
    <w:qFormat/>
    <w:rsid w:val="00CF72D2"/>
    <w:pPr>
      <w:ind w:left="720"/>
      <w:contextualSpacing/>
    </w:pPr>
  </w:style>
  <w:style w:type="table" w:styleId="Grille">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desautorits">
    <w:name w:val="table of authorities"/>
    <w:basedOn w:val="Normal"/>
    <w:next w:val="Normal"/>
    <w:rsid w:val="00290B98"/>
    <w:pPr>
      <w:ind w:left="220" w:hanging="220"/>
    </w:pPr>
  </w:style>
  <w:style w:type="paragraph" w:styleId="Titredetablederfrences">
    <w:name w:val="toa heading"/>
    <w:basedOn w:val="Normal"/>
    <w:next w:val="Normal"/>
    <w:rsid w:val="00290B98"/>
    <w:pPr>
      <w:spacing w:before="120"/>
    </w:pPr>
    <w:rPr>
      <w:b/>
      <w:sz w:val="24"/>
    </w:rPr>
  </w:style>
  <w:style w:type="paragraph" w:styleId="Bibliographie">
    <w:name w:val="Bibliography"/>
    <w:basedOn w:val="Normal"/>
    <w:next w:val="Normal"/>
    <w:rsid w:val="00522422"/>
  </w:style>
  <w:style w:type="paragraph" w:customStyle="1" w:styleId="Textbody">
    <w:name w:val="Text body"/>
    <w:basedOn w:val="Normal"/>
    <w:rsid w:val="009B66B0"/>
    <w:pPr>
      <w:widowControl w:val="0"/>
      <w:tabs>
        <w:tab w:val="left" w:pos="0"/>
      </w:tabs>
      <w:suppressAutoHyphens/>
      <w:autoSpaceDN w:val="0"/>
      <w:spacing w:after="86"/>
      <w:jc w:val="both"/>
      <w:textAlignment w:val="baseline"/>
    </w:pPr>
    <w:rPr>
      <w:rFonts w:eastAsia="DejaVu Sans" w:cs="MS Serif"/>
      <w:kern w:val="3"/>
      <w:sz w:val="24"/>
      <w:szCs w:val="22"/>
      <w:lang w:val="es-CO"/>
    </w:rPr>
  </w:style>
  <w:style w:type="paragraph" w:customStyle="1" w:styleId="Bibliography1">
    <w:name w:val="Bibliography 1"/>
    <w:basedOn w:val="Normal"/>
    <w:rsid w:val="009B66B0"/>
    <w:pPr>
      <w:widowControl w:val="0"/>
      <w:numPr>
        <w:numId w:val="19"/>
      </w:numPr>
      <w:suppressLineNumbers/>
      <w:tabs>
        <w:tab w:val="left" w:pos="2835"/>
      </w:tabs>
      <w:suppressAutoHyphens/>
      <w:autoSpaceDN w:val="0"/>
      <w:jc w:val="both"/>
    </w:pPr>
    <w:rPr>
      <w:rFonts w:ascii="Liberation Serif" w:eastAsia="DejaVu Sans" w:hAnsi="Liberation Serif" w:cs="MS Serif"/>
      <w:kern w:val="3"/>
      <w:sz w:val="24"/>
      <w:lang w:val="es-CO"/>
    </w:rPr>
  </w:style>
  <w:style w:type="numbering" w:customStyle="1" w:styleId="Numbering21">
    <w:name w:val="Numbering 2_1"/>
    <w:basedOn w:val="Aucuneliste"/>
    <w:rsid w:val="009B66B0"/>
    <w:pPr>
      <w:numPr>
        <w:numId w:val="19"/>
      </w:numPr>
    </w:pPr>
  </w:style>
  <w:style w:type="character" w:customStyle="1" w:styleId="apple-style-span">
    <w:name w:val="apple-style-span"/>
    <w:basedOn w:val="Policepardfaut"/>
    <w:rsid w:val="00AC6D2D"/>
  </w:style>
  <w:style w:type="paragraph" w:styleId="Objetducommentaire">
    <w:name w:val="annotation subject"/>
    <w:basedOn w:val="Commentaire"/>
    <w:next w:val="Commentaire"/>
    <w:link w:val="ObjetducommentaireCar"/>
    <w:uiPriority w:val="99"/>
    <w:unhideWhenUsed/>
    <w:rsid w:val="00CC21C1"/>
    <w:pPr>
      <w:spacing w:before="120" w:after="120" w:line="360" w:lineRule="auto"/>
      <w:jc w:val="both"/>
    </w:pPr>
    <w:rPr>
      <w:b/>
      <w:bCs/>
      <w:szCs w:val="20"/>
      <w:lang w:val="fr-FR"/>
    </w:rPr>
  </w:style>
  <w:style w:type="character" w:customStyle="1" w:styleId="ObjetducommentaireCar">
    <w:name w:val="Objet du commentaire Car"/>
    <w:basedOn w:val="CommentaireCar"/>
    <w:link w:val="Objetducommentaire"/>
    <w:uiPriority w:val="99"/>
    <w:rsid w:val="00CC21C1"/>
    <w:rPr>
      <w:b/>
      <w:bCs/>
      <w:lang w:eastAsia="en-US"/>
    </w:rPr>
  </w:style>
  <w:style w:type="paragraph" w:customStyle="1" w:styleId="SP10282670">
    <w:name w:val="SP.10.282670"/>
    <w:basedOn w:val="Normal"/>
    <w:next w:val="Normal"/>
    <w:uiPriority w:val="99"/>
    <w:rsid w:val="00CC21C1"/>
    <w:pPr>
      <w:autoSpaceDE w:val="0"/>
      <w:autoSpaceDN w:val="0"/>
      <w:adjustRightInd w:val="0"/>
    </w:pPr>
    <w:rPr>
      <w:rFonts w:cs="Arial"/>
      <w:sz w:val="24"/>
      <w:lang w:val="fr-FR" w:eastAsia="fr-FR"/>
    </w:rPr>
  </w:style>
  <w:style w:type="character" w:customStyle="1" w:styleId="SC102237">
    <w:name w:val="SC.10.2237"/>
    <w:uiPriority w:val="99"/>
    <w:rsid w:val="00CC21C1"/>
    <w:rPr>
      <w:b/>
      <w:bCs/>
      <w:color w:val="000000"/>
      <w:sz w:val="30"/>
      <w:szCs w:val="30"/>
    </w:rPr>
  </w:style>
  <w:style w:type="paragraph" w:customStyle="1" w:styleId="SP10282632">
    <w:name w:val="SP.10.282632"/>
    <w:basedOn w:val="Normal"/>
    <w:next w:val="Normal"/>
    <w:uiPriority w:val="99"/>
    <w:rsid w:val="00CC21C1"/>
    <w:pPr>
      <w:autoSpaceDE w:val="0"/>
      <w:autoSpaceDN w:val="0"/>
      <w:adjustRightInd w:val="0"/>
    </w:pPr>
    <w:rPr>
      <w:rFonts w:cs="Arial"/>
      <w:sz w:val="24"/>
      <w:lang w:val="fr-FR" w:eastAsia="fr-FR"/>
    </w:rPr>
  </w:style>
  <w:style w:type="paragraph" w:customStyle="1" w:styleId="SP10282689">
    <w:name w:val="SP.10.282689"/>
    <w:basedOn w:val="Normal"/>
    <w:next w:val="Normal"/>
    <w:uiPriority w:val="99"/>
    <w:rsid w:val="00CC21C1"/>
    <w:pPr>
      <w:autoSpaceDE w:val="0"/>
      <w:autoSpaceDN w:val="0"/>
      <w:adjustRightInd w:val="0"/>
    </w:pPr>
    <w:rPr>
      <w:rFonts w:cs="Arial"/>
      <w:sz w:val="24"/>
      <w:lang w:val="fr-FR" w:eastAsia="fr-FR"/>
    </w:rPr>
  </w:style>
  <w:style w:type="character" w:customStyle="1" w:styleId="SC102354">
    <w:name w:val="SC.10.2354"/>
    <w:uiPriority w:val="99"/>
    <w:rsid w:val="00CC21C1"/>
    <w:rPr>
      <w:b/>
      <w:bCs/>
      <w:color w:val="000000"/>
    </w:rPr>
  </w:style>
  <w:style w:type="paragraph" w:customStyle="1" w:styleId="Rubriquedeconcept">
    <w:name w:val="Rubrique de concept"/>
    <w:basedOn w:val="Normal"/>
    <w:link w:val="RubriquedeconceptCar"/>
    <w:qFormat/>
    <w:rsid w:val="00CC21C1"/>
    <w:pPr>
      <w:spacing w:before="240" w:after="120" w:line="360" w:lineRule="auto"/>
      <w:jc w:val="both"/>
    </w:pPr>
    <w:rPr>
      <w:rFonts w:cs="Arial"/>
      <w:b/>
      <w:i/>
      <w:szCs w:val="22"/>
    </w:rPr>
  </w:style>
  <w:style w:type="paragraph" w:customStyle="1" w:styleId="Itempropritconcept">
    <w:name w:val="Item propriété concept"/>
    <w:basedOn w:val="Normal"/>
    <w:link w:val="ItempropritconceptCar"/>
    <w:qFormat/>
    <w:rsid w:val="00CC21C1"/>
    <w:pPr>
      <w:widowControl w:val="0"/>
      <w:numPr>
        <w:numId w:val="29"/>
      </w:numPr>
      <w:tabs>
        <w:tab w:val="left" w:pos="709"/>
      </w:tabs>
      <w:autoSpaceDE w:val="0"/>
      <w:spacing w:before="120" w:after="120" w:line="360" w:lineRule="auto"/>
      <w:jc w:val="both"/>
    </w:pPr>
    <w:rPr>
      <w:rFonts w:cs="Arial"/>
      <w:szCs w:val="22"/>
    </w:rPr>
  </w:style>
  <w:style w:type="character" w:customStyle="1" w:styleId="RubriquedeconceptCar">
    <w:name w:val="Rubrique de concept Car"/>
    <w:basedOn w:val="Policepardfaut"/>
    <w:link w:val="Rubriquedeconcept"/>
    <w:rsid w:val="00CC21C1"/>
    <w:rPr>
      <w:rFonts w:ascii="Arial" w:hAnsi="Arial" w:cs="Arial"/>
      <w:b/>
      <w:i/>
      <w:sz w:val="22"/>
      <w:szCs w:val="22"/>
      <w:lang w:val="en-US" w:eastAsia="en-US"/>
    </w:rPr>
  </w:style>
  <w:style w:type="paragraph" w:customStyle="1" w:styleId="SP9237614">
    <w:name w:val="SP.9.237614"/>
    <w:basedOn w:val="Normal"/>
    <w:next w:val="Normal"/>
    <w:uiPriority w:val="99"/>
    <w:rsid w:val="00CC21C1"/>
    <w:pPr>
      <w:autoSpaceDE w:val="0"/>
      <w:autoSpaceDN w:val="0"/>
      <w:adjustRightInd w:val="0"/>
    </w:pPr>
    <w:rPr>
      <w:rFonts w:cs="Arial"/>
      <w:sz w:val="24"/>
      <w:lang w:val="fr-FR" w:eastAsia="fr-FR"/>
    </w:rPr>
  </w:style>
  <w:style w:type="character" w:customStyle="1" w:styleId="ItempropritconceptCar">
    <w:name w:val="Item propriété concept Car"/>
    <w:basedOn w:val="Policepardfaut"/>
    <w:link w:val="Itempropritconcept"/>
    <w:rsid w:val="00CC21C1"/>
    <w:rPr>
      <w:rFonts w:ascii="Arial" w:hAnsi="Arial" w:cs="Arial"/>
      <w:sz w:val="22"/>
      <w:szCs w:val="22"/>
      <w:lang w:val="en-US" w:eastAsia="en-US"/>
    </w:rPr>
  </w:style>
  <w:style w:type="character" w:customStyle="1" w:styleId="SC92237">
    <w:name w:val="SC.9.2237"/>
    <w:uiPriority w:val="99"/>
    <w:rsid w:val="00CC21C1"/>
    <w:rPr>
      <w:b/>
      <w:bCs/>
      <w:color w:val="000000"/>
      <w:sz w:val="30"/>
      <w:szCs w:val="30"/>
    </w:rPr>
  </w:style>
  <w:style w:type="paragraph" w:customStyle="1" w:styleId="SP8241671">
    <w:name w:val="SP.8.241671"/>
    <w:basedOn w:val="Normal"/>
    <w:next w:val="Normal"/>
    <w:uiPriority w:val="99"/>
    <w:rsid w:val="00CC21C1"/>
    <w:pPr>
      <w:autoSpaceDE w:val="0"/>
      <w:autoSpaceDN w:val="0"/>
      <w:adjustRightInd w:val="0"/>
    </w:pPr>
    <w:rPr>
      <w:rFonts w:cs="Arial"/>
      <w:sz w:val="24"/>
      <w:lang w:val="fr-FR" w:eastAsia="fr-FR"/>
    </w:rPr>
  </w:style>
  <w:style w:type="paragraph" w:customStyle="1" w:styleId="SP8241719">
    <w:name w:val="SP.8.241719"/>
    <w:basedOn w:val="Normal"/>
    <w:next w:val="Normal"/>
    <w:uiPriority w:val="99"/>
    <w:rsid w:val="00CC21C1"/>
    <w:pPr>
      <w:autoSpaceDE w:val="0"/>
      <w:autoSpaceDN w:val="0"/>
      <w:adjustRightInd w:val="0"/>
    </w:pPr>
    <w:rPr>
      <w:rFonts w:cs="Arial"/>
      <w:sz w:val="24"/>
      <w:lang w:val="fr-FR" w:eastAsia="fr-FR"/>
    </w:rPr>
  </w:style>
  <w:style w:type="paragraph" w:customStyle="1" w:styleId="SP8241797">
    <w:name w:val="SP.8.241797"/>
    <w:basedOn w:val="Normal"/>
    <w:next w:val="Normal"/>
    <w:uiPriority w:val="99"/>
    <w:rsid w:val="00CC21C1"/>
    <w:pPr>
      <w:autoSpaceDE w:val="0"/>
      <w:autoSpaceDN w:val="0"/>
      <w:adjustRightInd w:val="0"/>
    </w:pPr>
    <w:rPr>
      <w:rFonts w:cs="Arial"/>
      <w:sz w:val="24"/>
      <w:lang w:val="fr-FR" w:eastAsia="fr-FR"/>
    </w:rPr>
  </w:style>
  <w:style w:type="paragraph" w:customStyle="1" w:styleId="SP8241793">
    <w:name w:val="SP.8.241793"/>
    <w:basedOn w:val="Normal"/>
    <w:next w:val="Normal"/>
    <w:uiPriority w:val="99"/>
    <w:rsid w:val="00CC21C1"/>
    <w:pPr>
      <w:autoSpaceDE w:val="0"/>
      <w:autoSpaceDN w:val="0"/>
      <w:adjustRightInd w:val="0"/>
    </w:pPr>
    <w:rPr>
      <w:rFonts w:cs="Arial"/>
      <w:sz w:val="24"/>
      <w:lang w:val="fr-FR" w:eastAsia="fr-FR"/>
    </w:rPr>
  </w:style>
  <w:style w:type="character" w:customStyle="1" w:styleId="SC82369">
    <w:name w:val="SC.8.2369"/>
    <w:uiPriority w:val="99"/>
    <w:rsid w:val="00CC21C1"/>
    <w:rPr>
      <w:b/>
      <w:bCs/>
      <w:color w:val="000000"/>
      <w:sz w:val="20"/>
      <w:szCs w:val="20"/>
    </w:rPr>
  </w:style>
  <w:style w:type="paragraph" w:customStyle="1" w:styleId="Contenurubrique">
    <w:name w:val="Contenu rubrique"/>
    <w:basedOn w:val="Normal"/>
    <w:link w:val="ContenurubriqueCar"/>
    <w:qFormat/>
    <w:rsid w:val="00CC21C1"/>
    <w:pPr>
      <w:spacing w:before="120" w:after="120" w:line="360" w:lineRule="auto"/>
      <w:ind w:left="426"/>
      <w:jc w:val="both"/>
    </w:pPr>
    <w:rPr>
      <w:szCs w:val="20"/>
    </w:rPr>
  </w:style>
  <w:style w:type="character" w:customStyle="1" w:styleId="Policepardfaut1">
    <w:name w:val="Police par défaut1"/>
    <w:rsid w:val="00CC21C1"/>
  </w:style>
  <w:style w:type="character" w:customStyle="1" w:styleId="ContenurubriqueCar">
    <w:name w:val="Contenu rubrique Car"/>
    <w:basedOn w:val="Policepardfaut"/>
    <w:link w:val="Contenurubrique"/>
    <w:rsid w:val="00CC21C1"/>
    <w:rPr>
      <w:rFonts w:ascii="Arial" w:hAnsi="Arial"/>
      <w:sz w:val="22"/>
      <w:szCs w:val="20"/>
      <w:lang w:val="en-US" w:eastAsia="en-US"/>
    </w:rPr>
  </w:style>
  <w:style w:type="paragraph" w:customStyle="1" w:styleId="Lgende1">
    <w:name w:val="Légende1"/>
    <w:basedOn w:val="Normal"/>
    <w:next w:val="Normal"/>
    <w:rsid w:val="00CC21C1"/>
    <w:pPr>
      <w:suppressAutoHyphens/>
      <w:spacing w:before="120" w:after="120"/>
    </w:pPr>
    <w:rPr>
      <w:rFonts w:cs="Calibri"/>
      <w:b/>
      <w:sz w:val="20"/>
      <w:szCs w:val="20"/>
      <w:lang w:val="fr-FR" w:eastAsia="ar-SA"/>
    </w:rPr>
  </w:style>
</w:styles>
</file>

<file path=word/webSettings.xml><?xml version="1.0" encoding="utf-8"?>
<w:webSettings xmlns:r="http://schemas.openxmlformats.org/officeDocument/2006/relationships" xmlns:w="http://schemas.openxmlformats.org/wordprocessingml/2006/main">
  <w:divs>
    <w:div w:id="89204597">
      <w:bodyDiv w:val="1"/>
      <w:marLeft w:val="0"/>
      <w:marRight w:val="0"/>
      <w:marTop w:val="0"/>
      <w:marBottom w:val="0"/>
      <w:divBdr>
        <w:top w:val="none" w:sz="0" w:space="0" w:color="auto"/>
        <w:left w:val="none" w:sz="0" w:space="0" w:color="auto"/>
        <w:bottom w:val="none" w:sz="0" w:space="0" w:color="auto"/>
        <w:right w:val="none" w:sz="0" w:space="0" w:color="auto"/>
      </w:divBdr>
    </w:div>
    <w:div w:id="885872099">
      <w:bodyDiv w:val="1"/>
      <w:marLeft w:val="0"/>
      <w:marRight w:val="0"/>
      <w:marTop w:val="0"/>
      <w:marBottom w:val="0"/>
      <w:divBdr>
        <w:top w:val="none" w:sz="0" w:space="0" w:color="auto"/>
        <w:left w:val="none" w:sz="0" w:space="0" w:color="auto"/>
        <w:bottom w:val="none" w:sz="0" w:space="0" w:color="auto"/>
        <w:right w:val="none" w:sz="0" w:space="0" w:color="auto"/>
      </w:divBdr>
    </w:div>
    <w:div w:id="999424316">
      <w:bodyDiv w:val="1"/>
      <w:marLeft w:val="0"/>
      <w:marRight w:val="0"/>
      <w:marTop w:val="0"/>
      <w:marBottom w:val="0"/>
      <w:divBdr>
        <w:top w:val="none" w:sz="0" w:space="0" w:color="auto"/>
        <w:left w:val="none" w:sz="0" w:space="0" w:color="auto"/>
        <w:bottom w:val="none" w:sz="0" w:space="0" w:color="auto"/>
        <w:right w:val="none" w:sz="0" w:space="0" w:color="auto"/>
      </w:divBdr>
    </w:div>
    <w:div w:id="1160655692">
      <w:bodyDiv w:val="1"/>
      <w:marLeft w:val="0"/>
      <w:marRight w:val="0"/>
      <w:marTop w:val="0"/>
      <w:marBottom w:val="0"/>
      <w:divBdr>
        <w:top w:val="none" w:sz="0" w:space="0" w:color="auto"/>
        <w:left w:val="none" w:sz="0" w:space="0" w:color="auto"/>
        <w:bottom w:val="none" w:sz="0" w:space="0" w:color="auto"/>
        <w:right w:val="none" w:sz="0" w:space="0" w:color="auto"/>
      </w:divBdr>
    </w:div>
    <w:div w:id="1204290731">
      <w:bodyDiv w:val="1"/>
      <w:marLeft w:val="0"/>
      <w:marRight w:val="0"/>
      <w:marTop w:val="0"/>
      <w:marBottom w:val="0"/>
      <w:divBdr>
        <w:top w:val="none" w:sz="0" w:space="0" w:color="auto"/>
        <w:left w:val="none" w:sz="0" w:space="0" w:color="auto"/>
        <w:bottom w:val="none" w:sz="0" w:space="0" w:color="auto"/>
        <w:right w:val="none" w:sz="0" w:space="0" w:color="auto"/>
      </w:divBdr>
    </w:div>
    <w:div w:id="1477454009">
      <w:bodyDiv w:val="1"/>
      <w:marLeft w:val="0"/>
      <w:marRight w:val="0"/>
      <w:marTop w:val="0"/>
      <w:marBottom w:val="0"/>
      <w:divBdr>
        <w:top w:val="none" w:sz="0" w:space="0" w:color="auto"/>
        <w:left w:val="none" w:sz="0" w:space="0" w:color="auto"/>
        <w:bottom w:val="none" w:sz="0" w:space="0" w:color="auto"/>
        <w:right w:val="none" w:sz="0" w:space="0" w:color="auto"/>
      </w:divBdr>
    </w:div>
    <w:div w:id="1524442498">
      <w:bodyDiv w:val="1"/>
      <w:marLeft w:val="0"/>
      <w:marRight w:val="0"/>
      <w:marTop w:val="0"/>
      <w:marBottom w:val="0"/>
      <w:divBdr>
        <w:top w:val="none" w:sz="0" w:space="0" w:color="auto"/>
        <w:left w:val="none" w:sz="0" w:space="0" w:color="auto"/>
        <w:bottom w:val="none" w:sz="0" w:space="0" w:color="auto"/>
        <w:right w:val="none" w:sz="0" w:space="0" w:color="auto"/>
      </w:divBdr>
    </w:div>
    <w:div w:id="1531606808">
      <w:bodyDiv w:val="1"/>
      <w:marLeft w:val="0"/>
      <w:marRight w:val="0"/>
      <w:marTop w:val="0"/>
      <w:marBottom w:val="0"/>
      <w:divBdr>
        <w:top w:val="none" w:sz="0" w:space="0" w:color="auto"/>
        <w:left w:val="none" w:sz="0" w:space="0" w:color="auto"/>
        <w:bottom w:val="none" w:sz="0" w:space="0" w:color="auto"/>
        <w:right w:val="none" w:sz="0" w:space="0" w:color="auto"/>
      </w:divBdr>
    </w:div>
    <w:div w:id="1875773383">
      <w:bodyDiv w:val="1"/>
      <w:marLeft w:val="0"/>
      <w:marRight w:val="0"/>
      <w:marTop w:val="0"/>
      <w:marBottom w:val="0"/>
      <w:divBdr>
        <w:top w:val="none" w:sz="0" w:space="0" w:color="auto"/>
        <w:left w:val="none" w:sz="0" w:space="0" w:color="auto"/>
        <w:bottom w:val="none" w:sz="0" w:space="0" w:color="auto"/>
        <w:right w:val="none" w:sz="0" w:space="0" w:color="auto"/>
      </w:divBdr>
    </w:div>
    <w:div w:id="2013143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5869</Words>
  <Characters>33454</Characters>
  <Application>Microsoft Macintosh Word</Application>
  <DocSecurity>0</DocSecurity>
  <Lines>278</Lines>
  <Paragraphs>66</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41083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BERNARD</dc:creator>
  <cp:keywords/>
  <cp:lastModifiedBy>Wolfgang Kling</cp:lastModifiedBy>
  <cp:revision>2</cp:revision>
  <cp:lastPrinted>2010-11-24T10:43:00Z</cp:lastPrinted>
  <dcterms:created xsi:type="dcterms:W3CDTF">2011-03-30T17:01:00Z</dcterms:created>
  <dcterms:modified xsi:type="dcterms:W3CDTF">2011-03-30T17:01:00Z</dcterms:modified>
</cp:coreProperties>
</file>